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SZILÁRD LAKATOS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lalaszisz98@gmail.com</w:t>
            </w:r>
            <w:r w:rsidRPr="002361E2">
              <w:rPr>
                <w:i/>
              </w:rPr>
              <w:br/>
            </w:r>
            <w:r w:rsidR="00A96AEC">
              <w:t>Public Administration Manager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Péter Bányász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relationship between Deep Packet Inspection and the privacy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writing the thesis, I set up 3 hypotheses, two of which were confirmed and</w:t>
      </w:r>
      <w:r>
        <w:rPr>
          <w:color w:val="000000"/>
          <w:sz w:val="24"/>
          <w:szCs w:val="24"/>
        </w:rPr>
        <w:br/>
        <w:t xml:space="preserve">one was refuted. The H1 hypothesis that according to data protection experts and</w:t>
      </w:r>
      <w:r>
        <w:rPr>
          <w:color w:val="000000"/>
          <w:sz w:val="24"/>
          <w:szCs w:val="24"/>
        </w:rPr>
        <w:br/>
        <w:t xml:space="preserve">lawyers, domestic and international legislation contains hiatuses regarding the deep</w:t>
      </w:r>
      <w:r>
        <w:rPr>
          <w:color w:val="000000"/>
          <w:sz w:val="24"/>
          <w:szCs w:val="24"/>
        </w:rPr>
        <w:br/>
        <w:t xml:space="preserve">package examination, has not been confirmed. It was explained in the thesis that</w:t>
      </w:r>
      <w:r>
        <w:rPr>
          <w:color w:val="000000"/>
          <w:sz w:val="24"/>
          <w:szCs w:val="24"/>
        </w:rPr>
        <w:br/>
        <w:t xml:space="preserve">during the interview the respondents unanimously stated that we have detailed</w:t>
      </w:r>
      <w:r>
        <w:rPr>
          <w:color w:val="000000"/>
          <w:sz w:val="24"/>
          <w:szCs w:val="24"/>
        </w:rPr>
        <w:br/>
        <w:t xml:space="preserve">domestic and international regulations regarding the technology, only its knowledge</w:t>
      </w:r>
      <w:r>
        <w:rPr>
          <w:color w:val="000000"/>
          <w:sz w:val="24"/>
          <w:szCs w:val="24"/>
        </w:rPr>
        <w:br/>
        <w:t xml:space="preserve">is lacking in the social strata. The H2 hypothesis that citizens assume that their</w:t>
      </w:r>
      <w:r>
        <w:rPr>
          <w:color w:val="000000"/>
          <w:sz w:val="24"/>
          <w:szCs w:val="24"/>
        </w:rPr>
        <w:br/>
        <w:t xml:space="preserve">personal data could be accessed by a third party without knowledge of technology</w:t>
      </w:r>
      <w:r>
        <w:rPr>
          <w:color w:val="000000"/>
          <w:sz w:val="24"/>
          <w:szCs w:val="24"/>
        </w:rPr>
        <w:br/>
        <w:t xml:space="preserve">has been confirmed, since the majority of individuals who completed the</w:t>
      </w:r>
      <w:r>
        <w:rPr>
          <w:color w:val="000000"/>
          <w:sz w:val="24"/>
          <w:szCs w:val="24"/>
        </w:rPr>
        <w:br/>
        <w:t xml:space="preserve">questionnaire did not have knowledge of the technology, yet assumed that their</w:t>
      </w:r>
      <w:r>
        <w:rPr>
          <w:color w:val="000000"/>
          <w:sz w:val="24"/>
          <w:szCs w:val="24"/>
        </w:rPr>
        <w:br/>
        <w:t xml:space="preserve">personal data was not safe. The H3 hypothesis, which assumes that the use of the</w:t>
      </w:r>
      <w:r>
        <w:rPr>
          <w:color w:val="000000"/>
          <w:sz w:val="24"/>
          <w:szCs w:val="24"/>
        </w:rPr>
        <w:br/>
        <w:t xml:space="preserve">technology for private and corporate purposes poses a particular risk of privacy</w:t>
      </w:r>
      <w:r>
        <w:rPr>
          <w:color w:val="000000"/>
          <w:sz w:val="24"/>
          <w:szCs w:val="24"/>
        </w:rPr>
        <w:br/>
        <w:t xml:space="preserve">violations, has been partially confirmed, since the use of the technology violates the</w:t>
      </w:r>
      <w:r>
        <w:rPr>
          <w:color w:val="000000"/>
          <w:sz w:val="24"/>
          <w:szCs w:val="24"/>
        </w:rPr>
        <w:br/>
        <w:t xml:space="preserve">privacy of individuals, but at the same time, the market price of the technology does</w:t>
      </w:r>
      <w:r>
        <w:rPr>
          <w:color w:val="000000"/>
          <w:sz w:val="24"/>
          <w:szCs w:val="24"/>
        </w:rPr>
        <w:br/>
        <w:t xml:space="preserve">not allow the use of the internet deep package for the core purpose of the internet</w:t>
      </w:r>
      <w:r>
        <w:rPr>
          <w:color w:val="000000"/>
          <w:sz w:val="24"/>
          <w:szCs w:val="24"/>
        </w:rPr>
        <w:br/>
        <w:t xml:space="preserve">deep packet inspection. In my research, I used quantitative and qualitative research</w:t>
      </w:r>
      <w:r>
        <w:rPr>
          <w:color w:val="000000"/>
          <w:sz w:val="24"/>
          <w:szCs w:val="24"/>
        </w:rPr>
        <w:br/>
        <w:t xml:space="preserve">methods. One is a comprehensive analysis, during which I try to present and support</w:t>
      </w:r>
      <w:r>
        <w:rPr>
          <w:color w:val="000000"/>
          <w:sz w:val="24"/>
          <w:szCs w:val="24"/>
        </w:rPr>
        <w:br/>
        <w:t xml:space="preserve">my established hypotheses and my chosen topic with the help of domestic and</w:t>
      </w:r>
      <w:r>
        <w:rPr>
          <w:color w:val="000000"/>
          <w:sz w:val="24"/>
          <w:szCs w:val="24"/>
        </w:rPr>
        <w:br/>
        <w:t xml:space="preserve">international literature and journals on the deep package study. To do this, I used</w:t>
      </w:r>
      <w:r>
        <w:rPr>
          <w:color w:val="000000"/>
          <w:sz w:val="24"/>
          <w:szCs w:val="24"/>
        </w:rPr>
        <w:br/>
        <w:t xml:space="preserve">questionnaire surveying and interviewing . In addition, I continued to collect</w:t>
      </w:r>
      <w:r>
        <w:rPr>
          <w:color w:val="000000"/>
          <w:sz w:val="24"/>
          <w:szCs w:val="24"/>
        </w:rPr>
        <w:br/>
        <w:t xml:space="preserve">existing statistical data in order to achieve a more comprehensive used questionnaire</w:t>
      </w:r>
      <w:r>
        <w:rPr>
          <w:color w:val="000000"/>
          <w:sz w:val="24"/>
          <w:szCs w:val="24"/>
        </w:rPr>
        <w:br/>
        <w:t xml:space="preserve">surveying and interviewing . In addition, I continued to collect existing statistical</w:t>
      </w:r>
      <w:r>
        <w:rPr>
          <w:color w:val="000000"/>
          <w:sz w:val="24"/>
          <w:szCs w:val="24"/>
        </w:rPr>
        <w:br/>
        <w:t xml:space="preserve">data in order to achieve a more comprehensive characterization in my thesis through</w:t>
      </w:r>
      <w:r>
        <w:rPr>
          <w:color w:val="000000"/>
          <w:sz w:val="24"/>
          <w:szCs w:val="24"/>
        </w:rPr>
        <w:br/>
        <w:t xml:space="preserve">the phenomena and processes examined by others. In order to work with the latest</w:t>
      </w:r>
      <w:r>
        <w:rPr>
          <w:color w:val="000000"/>
          <w:sz w:val="24"/>
          <w:szCs w:val="24"/>
        </w:rPr>
        <w:br/>
        <w:t xml:space="preserve">possible data, the statistical data found will be provided by statistics issued by</w:t>
      </w:r>
      <w:r>
        <w:rPr>
          <w:color w:val="000000"/>
          <w:sz w:val="24"/>
          <w:szCs w:val="24"/>
        </w:rPr>
        <w:br/>
        <w:t xml:space="preserve">Eurostat and Statista. In the rest of my thesis, I interviewed lawyers and data</w:t>
      </w:r>
      <w:r>
        <w:rPr>
          <w:color w:val="000000"/>
          <w:sz w:val="24"/>
          <w:szCs w:val="24"/>
        </w:rPr>
        <w:br/>
        <w:t xml:space="preserve">protection experts(s) in which I rely on their opinions, positions and findings to</w:t>
      </w:r>
      <w:r>
        <w:rPr>
          <w:color w:val="000000"/>
          <w:sz w:val="24"/>
          <w:szCs w:val="24"/>
        </w:rPr>
        <w:br/>
        <w:t xml:space="preserve">verify my assumptions. Finally, I would like to present the threats posed by the</w:t>
      </w:r>
      <w:r>
        <w:rPr>
          <w:color w:val="000000"/>
          <w:sz w:val="24"/>
          <w:szCs w:val="24"/>
        </w:rPr>
        <w:br/>
        <w:t xml:space="preserve">internet deep package test with the help of a risk analysis.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49203">
    <w:multiLevelType w:val="hybridMultilevel"/>
    <w:lvl w:ilvl="0" w:tplc="767678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49203">
    <w:abstractNumId w:val="814492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15127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