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DÁVID GARAMVÖLGYI</w:t>
            </w:r>
          </w:p>
          <w:p w:rsidR="00C275A3" w:rsidRDefault="00186641" w:rsidP="00C275A3">
            <w:pPr>
              <w:pStyle w:val="Hallgatokepzes"/>
            </w:pPr>
            <w:r w:rsidRPr="002361E2">
              <w:rPr>
                <w:i/>
              </w:rPr>
              <w:t>g.davyd17@gmail.com</w:t>
            </w:r>
            <w:r w:rsidRPr="002361E2">
              <w:rPr>
                <w:i/>
              </w:rPr>
              <w:br/>
            </w:r>
            <w:r w:rsidR="00A96AEC">
              <w:t>Science of Public Governance</w:t>
            </w:r>
            <w:r w:rsidR="00A96AEC">
              <w:br/>
            </w:r>
            <w:r w:rsidR="00E77B23">
              <w:t>Unified, 8. semester</w:t>
            </w:r>
          </w:p>
          <w:p w:rsidR="00C265CE" w:rsidRPr="009E5FF1" w:rsidRDefault="00E77B23" w:rsidP="009763E0">
            <w:pPr>
              <w:pStyle w:val="Hallgatointezmeny-kar"/>
              <w:rPr>
                <w:b/>
                <w:caps/>
              </w:rPr>
            </w:pPr>
            <w:r>
              <w:t>National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Katalin Fülöp PhD</w:t>
            </w:r>
          </w:p>
          <w:p w:rsidR="00DB4822" w:rsidRDefault="00DB4822" w:rsidP="009763E0">
            <w:pPr>
              <w:pStyle w:val="Konzulensektitulus"/>
            </w:pPr>
            <w:r w:rsidRPr="00DB4822">
              <w:t>Associate professor,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much is the degree worth?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my research, I examined the characteristics and advantages of the labour market in Hungary associated with each level of education. Hungary is one of the best places in the world to study further, based on economic data. Those who have a higher education in Hungary find it easier and faster to find jobs with a high average salary than individuals who do not have a degree.</w:t>
      </w:r>
      <w:r>
        <w:rPr>
          <w:color w:val="000000"/>
          <w:sz w:val="24"/>
          <w:szCs w:val="24"/>
        </w:rPr>
        <w:br/>
        <w:t xml:space="preserve">In the course of my research, I examined the effect of educational attainment on labor market trends based on four main aspects. The aspects I examined was: the average earnings, time of employment, unemployment rate, and other positive fringe benefits.</w:t>
      </w:r>
      <w:r>
        <w:rPr>
          <w:color w:val="000000"/>
          <w:sz w:val="24"/>
          <w:szCs w:val="24"/>
        </w:rPr>
        <w:br/>
        <w:t xml:space="preserve">Finally, in my dissertation, I examine the extent to which the average wage level determines education among the countries of the European Union.</w:t>
      </w:r>
      <w:r>
        <w:rPr>
          <w:color w:val="000000"/>
          <w:sz w:val="24"/>
          <w:szCs w:val="24"/>
        </w:rPr>
        <w:br/>
        <w:t xml:space="preserve">For my research, I mainly used the Hungarian labour market reports, the data of the Central Statistical Office and the OECD, Education at Glance reports, which conduct international measurements.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818048">
    <w:multiLevelType w:val="hybridMultilevel"/>
    <w:lvl w:ilvl="0" w:tplc="99979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818048">
    <w:abstractNumId w:val="398180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97270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