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Hallgatoktable"/>
        <w:tblW w:w="9828" w:type="dxa"/>
        <w:tblLook w:val="01E0" w:firstRow="1" w:lastRow="1" w:firstColumn="1" w:lastColumn="1" w:noHBand="0" w:noVBand="0"/>
      </w:tblPr>
      <w:tblGrid>
        <w:gridCol w:w="4914"/>
        <w:gridCol w:w="4914"/>
      </w:tblGrid>
      <w:tr w:rsidR="00C265CE" w:rsidRPr="009E5FF1" w:rsidTr="006576D0">
        <w:trPr>
          <w:trHeight w:val="1521"/>
        </w:trPr>
        <w:tc>
          <w:tcPr>
            <w:tcW w:w="4914" w:type="dxa"/>
          </w:tcPr>
          <w:p w:rsidR="00C265CE" w:rsidRDefault="00E501D0" w:rsidP="004D7940">
            <w:pPr>
              <w:pStyle w:val="Hallgatonev"/>
              <w:rPr>
                <w:caps/>
              </w:rPr>
            </w:pPr>
            <w:bookmarkStart w:id="0" w:name="nev"/>
            <w:r>
              <w:rPr>
                <w:caps/>
              </w:rPr>
              <w:t>GERGÁCZ ENIKŐ</w:t>
            </w:r>
          </w:p>
          <w:p w:rsidR="00C275A3" w:rsidRDefault="00186641" w:rsidP="00C275A3">
            <w:pPr>
              <w:pStyle w:val="Hallgatokepzes"/>
            </w:pPr>
            <w:r w:rsidRPr="002361E2">
              <w:rPr>
                <w:i/>
              </w:rPr>
              <w:t>enikogergacz@gmail.com</w:t>
            </w:r>
            <w:r w:rsidRPr="002361E2">
              <w:rPr>
                <w:i/>
              </w:rPr>
              <w:br/>
            </w:r>
            <w:r w:rsidR="00A96AEC">
              <w:t>Nemzetközi tanulmányok</w:t>
            </w:r>
            <w:r w:rsidR="00A96AEC">
              <w:br/>
            </w:r>
            <w:r w:rsidR="00E77B23">
              <w:t>MA, 2. félév</w:t>
            </w:r>
          </w:p>
          <w:p w:rsidR="00C265CE" w:rsidRPr="009E5FF1" w:rsidRDefault="00E77B23" w:rsidP="009763E0">
            <w:pPr>
              <w:pStyle w:val="Hallgatointezmeny-kar"/>
              <w:rPr>
                <w:b/>
                <w:caps/>
              </w:rPr>
            </w:pPr>
            <w:r>
              <w:t>Nemzeti Közszolgálati Egyetem</w:t>
            </w:r>
            <w:r w:rsidR="00C275A3">
              <w:br/>
            </w:r>
            <w:r w:rsidR="00DB4822">
              <w:t>Államtudományi és Nemzetközi Tanulmányok Kar </w:t>
            </w:r>
          </w:p>
        </w:tc>
        <w:tc>
          <w:tcPr>
            <w:tcW w:w="4914" w:type="dxa"/>
          </w:tcPr>
          <w:p w:rsidR="00DB4822" w:rsidRPr="00DB4822" w:rsidRDefault="00DB4822" w:rsidP="004D7940">
            <w:pPr>
              <w:pStyle w:val="Hallgatonev"/>
              <w:rPr>
                <w:caps/>
              </w:rPr>
            </w:pPr>
            <w:r w:rsidRPr="00DB4822">
              <w:rPr>
                <w:caps/>
              </w:rPr>
              <w:t/>
            </w:r>
          </w:p>
          <w:p w:rsidR="00DB4822" w:rsidRDefault="00186641" w:rsidP="004D7940">
            <w:pPr>
              <w:pStyle w:val="Hallgatokepzes"/>
            </w:pPr>
            <w:bookmarkStart w:id="1" w:name="_GoBack"/>
            <w:r w:rsidRPr="002361E2">
              <w:rPr>
                <w:i/>
              </w:rPr>
              <w:t/>
            </w:r>
            <w:r w:rsidRPr="002361E2">
              <w:rPr>
                <w:i/>
              </w:rPr>
              <w:br/>
            </w:r>
            <w:bookmarkEnd w:id="1"/>
            <w:r w:rsidR="00C275A3">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9763E0">
      <w:pPr>
        <w:pStyle w:val="Konzulensekcimke"/>
      </w:pPr>
      <w:r>
        <w:t>Témavezető:</w:t>
      </w:r>
    </w:p>
    <w:tbl>
      <w:tblPr>
        <w:tblStyle w:val="Konzulensektable"/>
        <w:tblW w:w="0" w:type="auto"/>
        <w:tblLook w:val="04A0" w:firstRow="1" w:lastRow="0" w:firstColumn="1" w:lastColumn="0" w:noHBand="0" w:noVBand="1"/>
      </w:tblPr>
      <w:tblGrid>
        <w:gridCol w:w="9854"/>
      </w:tblGrid>
      <w:tr w:rsidR="00DB4822" w:rsidTr="00DB4822">
        <w:tc>
          <w:tcPr>
            <w:tcW w:w="9854" w:type="dxa"/>
          </w:tcPr>
          <w:p w:rsidR="00DB4822" w:rsidRPr="00DB4822" w:rsidRDefault="00DB4822" w:rsidP="009763E0">
            <w:pPr>
              <w:pStyle w:val="Konzulenseknev"/>
            </w:pPr>
            <w:r w:rsidRPr="00DB4822">
              <w:t>Dr. Ördögh Tibor</w:t>
            </w:r>
          </w:p>
          <w:p w:rsidR="00DB4822" w:rsidRDefault="00DB4822" w:rsidP="009763E0">
            <w:pPr>
              <w:pStyle w:val="Konzulensektitulus"/>
            </w:pPr>
            <w:r w:rsidRPr="00DB4822">
              <w:t>egyetemi docens, NKE ÁNTK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Nagy-Albánia: régi álom, vagy valóság?</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A Nagy-Albánia törekvés egyre gyakrabban előkerül napjainkban, az országok politikai vezetői egyre gyakrabban emlegetik a lehetséges egyesülést. Mind Albánia, mind Koszovó vezetői szóba hozták már a népszavazás lehetőségét és ezzel egy egységes terület létrehozását.</w:t>
      </w:r>
      <w:r>
        <w:rPr>
          <w:color w:val="000000"/>
          <w:sz w:val="24"/>
          <w:szCs w:val="24"/>
        </w:rPr>
        <w:br/>
        <w:t xml:space="preserve">Lehetséges-e egy újabb határmódosítás a Balkán-félszigeten? Egyesülhet-e Albánia és Koszovó a jelen körülmények között, illetve mennyire előrehaladott a folyamat jelenleg? Támogatja-e a népesség az egyesülést? Észak-Macedónia, mely szintén jelentős számú albán kisebbséggel rendelkezik, milyen szerepet játszik ebben? Többek között ezekre a kérdésekre keresem a választ dolgozatomban, de a középpontban egy fő tárgy van: létrejöhet-e Nagy-Albánia?</w:t>
      </w:r>
      <w:r>
        <w:rPr>
          <w:color w:val="000000"/>
          <w:sz w:val="24"/>
          <w:szCs w:val="24"/>
        </w:rPr>
        <w:br/>
        <w:t xml:space="preserve">Hipotézisem az, hogy Nagy-Albánia a közeljövőben nem fog megvalósulni, hisz az államoknak az elsődleges céljuk az európai uniós csatlakozás. Egy határváltoztatás folyamán az egyébként is ingatag béke felborulna és könnyedén kitörhetne egy újabb balkáni háború, amely egyik államnak sem vágya. Nagy-Albánia létrehozása egyszerűen olyan következményekkel járna jelenünkben az országoknak, hogy nem érné meg.</w:t>
      </w:r>
      <w:r>
        <w:rPr>
          <w:color w:val="000000"/>
          <w:sz w:val="24"/>
          <w:szCs w:val="24"/>
        </w:rPr>
        <w:br/>
        <w:t xml:space="preserve">A dolgozat megírásához magyar és angol nyelvű, nyomtatott és elektronikus forrásokat használtam fel. Számos hírportál szolgált forrásul a dolgozat megírása során, ahonnan összegyűjtöttem az országok elnökeinek és miniszterelnökeinek különböző kijelentéseit és megjegyzéseit az albán-lakta területek egyesítése kapcsán. Megvizsgáltam az albán, a koszovói és az észak-macedón vezetőség véleményét Nagy-Albánia kapcsán, illetve a vélemények változásának a folyamatát is egészen jelenünkig. Különös figyelmet fordítottam a szerb félre is, hiszen Szerbia a mai napig részének tekinti Koszovót. Górcső alá vettem a területek etnikai összetételének a változásait, illetve napjaink állapotát. Az egyéni országelemzések után megvizsgáltam a nagyhatalmak álláspontjait, hogy jelenleg hogyan vélekednek a Nagy-Albánia törekvésről. Ezen fejezet végén írok Magyarországról is, a jelenlegi kormányzati álláspontról, valamint arról, hogy milyen hatással lenne hazánkra a törekvés beteljesülése.</w:t>
      </w:r>
    </w:p>
    <w:p>
      <w:pPr>
        <w:widowControl w:val="on"/>
        <w:pBdr/>
        <w:spacing w:before="240" w:after="240" w:line="240" w:lineRule="auto"/>
        <w:ind w:left="0" w:right="0"/>
        <w:jc w:val="left"/>
      </w:pP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B3838" w:rsidRDefault="003B3838">
      <w:r>
        <w:separator/>
      </w:r>
    </w:p>
  </w:endnote>
  <w:endnote w:type="continuationSeparator" w:id="0">
    <w:p w:rsidR="003B3838" w:rsidRDefault="003B383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3D74DB"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B3838" w:rsidRDefault="003B3838">
      <w:r>
        <w:separator/>
      </w:r>
    </w:p>
  </w:footnote>
  <w:footnote w:type="continuationSeparator" w:id="0">
    <w:p w:rsidR="003B3838" w:rsidRDefault="003B3838">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60460836">
    <w:multiLevelType w:val="hybridMultilevel"/>
    <w:lvl w:ilvl="0" w:tplc="97533530">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60460836">
    <w:abstractNumId w:val="6046083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663FD0"/>
    <w:rsid w:val="000C08A6"/>
    <w:rsid w:val="00130581"/>
    <w:rsid w:val="00161DAE"/>
    <w:rsid w:val="00186641"/>
    <w:rsid w:val="001A3460"/>
    <w:rsid w:val="001D0EFC"/>
    <w:rsid w:val="001F7C77"/>
    <w:rsid w:val="00230D74"/>
    <w:rsid w:val="002361E2"/>
    <w:rsid w:val="00296682"/>
    <w:rsid w:val="002C7C6C"/>
    <w:rsid w:val="003713EA"/>
    <w:rsid w:val="003965ED"/>
    <w:rsid w:val="003B3838"/>
    <w:rsid w:val="003D74DB"/>
    <w:rsid w:val="003D7710"/>
    <w:rsid w:val="00444213"/>
    <w:rsid w:val="004530A9"/>
    <w:rsid w:val="004D7940"/>
    <w:rsid w:val="004D7B26"/>
    <w:rsid w:val="00513B96"/>
    <w:rsid w:val="00527380"/>
    <w:rsid w:val="00534011"/>
    <w:rsid w:val="00561D6C"/>
    <w:rsid w:val="00577BB0"/>
    <w:rsid w:val="005819C2"/>
    <w:rsid w:val="005B5357"/>
    <w:rsid w:val="005B724A"/>
    <w:rsid w:val="00600471"/>
    <w:rsid w:val="00616ADB"/>
    <w:rsid w:val="006576D0"/>
    <w:rsid w:val="00663FD0"/>
    <w:rsid w:val="006C7AD0"/>
    <w:rsid w:val="006D12BB"/>
    <w:rsid w:val="00746D08"/>
    <w:rsid w:val="00784935"/>
    <w:rsid w:val="007B6626"/>
    <w:rsid w:val="007E1737"/>
    <w:rsid w:val="007F67B0"/>
    <w:rsid w:val="008068D5"/>
    <w:rsid w:val="00855FDD"/>
    <w:rsid w:val="00871C35"/>
    <w:rsid w:val="008A4696"/>
    <w:rsid w:val="008D1E48"/>
    <w:rsid w:val="00904078"/>
    <w:rsid w:val="00961D10"/>
    <w:rsid w:val="00962C76"/>
    <w:rsid w:val="009707DC"/>
    <w:rsid w:val="009763E0"/>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51C3A85C-E095-42C2-9DFD-233DFC801E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9763E0"/>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allgatoktable">
    <w:name w:val="Hallgatok table"/>
    <w:basedOn w:val="Normltblzat"/>
    <w:rsid w:val="00DB4822"/>
    <w:tblPr/>
  </w:style>
  <w:style w:type="table" w:customStyle="1" w:styleId="Konzulensektable">
    <w:name w:val="Konzulensek table"/>
    <w:basedOn w:val="Normltblzat"/>
    <w:rsid w:val="00DB4822"/>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onzulensektitulus">
    <w:name w:val="Konzulensek titulus"/>
    <w:basedOn w:val="Konzulensekcimke"/>
    <w:qFormat/>
    <w:rsid w:val="009763E0"/>
  </w:style>
  <w:style w:type="paragraph" w:customStyle="1" w:styleId="Konzulenseknev">
    <w:name w:val="Konzulensek nev"/>
    <w:basedOn w:val="Konzulensekcimke"/>
    <w:qFormat/>
    <w:rsid w:val="009763E0"/>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154872010"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87</TotalTime>
  <Pages>1</Pages>
  <Words>47</Words>
  <Characters>270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Kertész Gábor</cp:lastModifiedBy>
  <cp:revision>18</cp:revision>
  <cp:lastPrinted>1899-12-31T23:00:00Z</cp:lastPrinted>
  <dcterms:created xsi:type="dcterms:W3CDTF">2012-11-05T21:53:00Z</dcterms:created>
  <dcterms:modified xsi:type="dcterms:W3CDTF">2016-09-14T09:36:00Z</dcterms:modified>
</cp:coreProperties>
</file>