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CSERHÁTI RÉKA</w:t>
            </w:r>
          </w:p>
          <w:p w:rsidR="00C275A3" w:rsidRDefault="00186641" w:rsidP="00C275A3">
            <w:pPr>
              <w:pStyle w:val="Hallgatokepzes"/>
            </w:pPr>
            <w:r w:rsidRPr="002361E2">
              <w:rPr>
                <w:i/>
              </w:rPr>
              <w:t>cserhatir@gmail.com</w:t>
            </w:r>
            <w:r w:rsidRPr="002361E2">
              <w:rPr>
                <w:i/>
              </w:rPr>
              <w:br/>
            </w:r>
            <w:r w:rsidR="00A96AEC">
              <w:t>Matematika</w:t>
            </w:r>
            <w:r w:rsidR="00A96AEC">
              <w:br/>
            </w:r>
            <w:r w:rsidR="00E77B23">
              <w:t>BSc, 6. félév</w:t>
            </w:r>
          </w:p>
          <w:p w:rsidR="00C265CE" w:rsidRPr="009E5FF1" w:rsidRDefault="00E77B23" w:rsidP="009763E0">
            <w:pPr>
              <w:pStyle w:val="Hallgatointezmeny-kar"/>
              <w:rPr>
                <w:b/>
                <w:caps/>
              </w:rPr>
            </w:pPr>
            <w:r>
              <w:t>Szegedi Tudományegyetem</w:t>
            </w:r>
            <w:r w:rsidR="00C275A3">
              <w:br/>
            </w:r>
            <w:r w:rsidR="00DB4822">
              <w:t>Természettudományi és Informatikai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Berend Gábor</w:t>
            </w:r>
          </w:p>
          <w:p w:rsidR="00DB4822" w:rsidRDefault="00DB4822" w:rsidP="009763E0">
            <w:pPr>
              <w:pStyle w:val="Konzulensektitulus"/>
            </w:pPr>
            <w:r w:rsidRPr="00DB4822">
              <w:t>adjunktus, SZTE TTIK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Fedőnevek-ágensek nyers szövegkorpusz alapján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Fedőnevek napjaink egy igen népszerű társasjátéka, melyben fontos szerepet játszanak többek között a világról alkotott ismeretek és a játékosok közti kooperáció. Egy "kémfőnökként" játszó játékos, illetve ágens feladata olyan szavak (utalások) keresése, amelyeket egy emberi csapattárs bizonyos előre megadott szavak közül minél többhöz kapcsolódónak talál, de más megadott szavakhoz nem. Ezt a mai fejlett nyelvtechnológiai módszerekkel is kihívást jelent jól megvalósítani.</w:t>
      </w:r>
    </w:p>
    <w:p>
      <w:pPr>
        <w:widowControl w:val="on"/>
        <w:pBdr/>
        <w:spacing w:before="240" w:after="240" w:line="240" w:lineRule="auto"/>
        <w:ind w:left="0" w:right="0"/>
        <w:jc w:val="left"/>
      </w:pPr>
      <w:r>
        <w:rPr>
          <w:color w:val="000000"/>
          <w:sz w:val="24"/>
          <w:szCs w:val="24"/>
        </w:rPr>
        <w:t xml:space="preserve">Tanulmányunkban kémfőnök-ágenseket hozunk létre négyféle szóhasonlósági mérőszám segítségével, melyek előállításához kizárólag nyers szövegkorpuszra van szükség. Ennek során új, együttelőfordulásokon alapuló szóhasonlósági mértékeket is definiálunk, amelyek a FastText szóbeágyazás-vektorok szerinti hasonlóságnál nagyobb korrelációt mutatnak az emberek által érzékelt hasonlósággal. Az utalások generálását a hasonlósági mértékek alapján négy különböző pontozófüggvénnyel végezzük. Az ágenseket két nyelven, angolul és magyarul teszteljük egy online felületen, valós, emberekkel folytatott játékok keretében. A konfigurációink felülmúlják a korábbi ágenseket a csak nyers korpuszokat használó módszerek között.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5658124">
    <w:multiLevelType w:val="hybridMultilevel"/>
    <w:lvl w:ilvl="0" w:tplc="5911024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5658124">
    <w:abstractNumId w:val="556581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4582444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