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MERBER RICHÁRD</w:t>
            </w:r>
          </w:p>
          <w:p w:rsidR="00C275A3" w:rsidRDefault="00186641" w:rsidP="00C275A3">
            <w:pPr>
              <w:pStyle w:val="Hallgatokepzes"/>
            </w:pPr>
            <w:r w:rsidRPr="002361E2">
              <w:rPr>
                <w:i/>
              </w:rPr>
              <w:t>merberricsi@gmail.com</w:t>
            </w:r>
            <w:r w:rsidRPr="002361E2">
              <w:rPr>
                <w:i/>
              </w:rPr>
              <w:br/>
            </w:r>
            <w:r w:rsidR="00A96AEC">
              <w:t>Biológus</w:t>
            </w:r>
            <w:r w:rsidR="00A96AEC">
              <w:br/>
            </w:r>
            <w:r w:rsidR="00E77B23">
              <w:t>MSc, 2.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NÉMETH NELLI</w:t>
            </w:r>
          </w:p>
          <w:p w:rsidR="00DB4822" w:rsidRDefault="00186641" w:rsidP="004D7940">
            <w:pPr>
              <w:pStyle w:val="Hallgatokepzes"/>
            </w:pPr>
            <w:bookmarkStart w:id="1" w:name="_GoBack"/>
            <w:r w:rsidRPr="002361E2">
              <w:rPr>
                <w:i/>
              </w:rPr>
              <w:t>nemethnelli1202@gmail.com</w:t>
            </w:r>
            <w:r w:rsidRPr="002361E2">
              <w:rPr>
                <w:i/>
              </w:rPr>
              <w:br/>
            </w:r>
            <w:bookmarkEnd w:id="1"/>
            <w:r w:rsidR="00C275A3">
              <w:t>Biológus</w:t>
            </w:r>
            <w:r w:rsidR="00A96AEC">
              <w:br/>
              <w:t>MSc, 4.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Természettudományi és 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Pfeiffer Ilona</w:t>
            </w:r>
          </w:p>
          <w:p w:rsidR="00DB4822" w:rsidRDefault="00DB4822" w:rsidP="009763E0">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újonnan izolált Debaryomyces hansenii törzs killer aktivitásának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Természetes vagy mesterséges élőhelyek mikroba közösségének fajösszetételére jelentős hatást gyakorolnak a mikrobák által termelt nem-specifikus vagy specifikus anyagcseretermékek. Élesztőgombák esetében ilyen specifikus anyagcsere termékek a killer toxinok. Killer toxin-termelésre számos élesztőgomba képes. A megtermelt és környezetbe kibocsátott toxinok gátolják a termelő törzzsel kompetícióban lévő törzsek növekedését, ezáltal a toxint termelők szelekciós előnyhöz jutnak az élőhelyekért folytatott versengésben.</w:t>
      </w:r>
      <w:r>
        <w:rPr>
          <w:color w:val="000000"/>
          <w:sz w:val="24"/>
          <w:szCs w:val="24"/>
        </w:rPr>
        <w:br/>
        <w:t xml:space="preserve">Az elmúlt évtizedekben a gombák, ezen belül is egyes élesztőgombák, mint a Candida vagy a Cryptococcus nemzetségek képviselői, okozta humán fertőzések jelentős közegészségügyi problémát jelentenek. E mellett a növénypatogén gombák vagy az élelmiszerromlást okozó fajok az élelmiszeriparban és a mezőgazdaságban okoznak komoly gazdasági károkat évről évre. A patogén fajok elleni védekezést hátráltatja az ismert gombaellenes szerekkel szemben rezisztens törzsek megjelenése és elterjedése.</w:t>
      </w:r>
      <w:r>
        <w:rPr>
          <w:color w:val="000000"/>
          <w:sz w:val="24"/>
          <w:szCs w:val="24"/>
        </w:rPr>
        <w:br/>
        <w:t xml:space="preserve">Az említett területeken tapasztalható globális probléma megoldásának érdekében hangsúlyozott figyelem jut a mikroorganizmusok által termelt gombaellenes szerek keresésére és azok effektív spektrumának, hatásmechanizmusának feltérképezésére és felhasználásra való lehetőségeire. Az élesztőgombák által termelt killer toxinok potenciálisan alkalmazhatók lehetnek mind humán, mind növénypatogén gombák ellen illetve az élelmiszeriparban.</w:t>
      </w:r>
      <w:r>
        <w:rPr>
          <w:color w:val="000000"/>
          <w:sz w:val="24"/>
          <w:szCs w:val="24"/>
        </w:rPr>
        <w:br/>
        <w:t xml:space="preserve">TDK munkánk során egy újonnan izolált Debaryomyces hansenii törzs, az SZMC 26738 killer aktivitását tanulmányoztuk.</w:t>
      </w:r>
      <w:r>
        <w:rPr>
          <w:color w:val="000000"/>
          <w:sz w:val="24"/>
          <w:szCs w:val="24"/>
        </w:rPr>
        <w:br/>
        <w:t xml:space="preserve">A toxin hatásspektrumát metilénkékes táptalajon teszteltük, humánpatogén és élelmiszerromlást okozó élesztőgomba fajokon. A toxin széles hatásspektrumú, a Candida, Debaryomyces, Yarrowia és Wickerhamomyces nemzetség fajai ellen hat. A csészén a halott sejtek kéken festődtek, azaz pórusképző hatású. Az élőcsíraszám meghatározás és a toxin-kezelés flow citometriás mérése alapján cidikus hatású. A killer aktivitás pH- és hőmérséklet-függő, pH 5 és 40 °C felett a toxin nem hat.</w:t>
      </w:r>
      <w:r>
        <w:rPr>
          <w:color w:val="000000"/>
          <w:sz w:val="24"/>
          <w:szCs w:val="24"/>
        </w:rPr>
        <w:br/>
        <w:t xml:space="preserve">A toxin 30-50 kDa közötti méretű fehérje, e méretű frakció proteomikai analízise kitináz és glükanáz aktivitású fehérjéket detektált.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42565">
    <w:multiLevelType w:val="hybridMultilevel"/>
    <w:lvl w:ilvl="0" w:tplc="75251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42565">
    <w:abstractNumId w:val="31342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729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