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betti0525@gmail.com</w:t>
            </w:r>
            <w:r w:rsidRPr="002361E2">
              <w:rPr>
                <w:i/>
              </w:rPr>
              <w:br/>
            </w:r>
            <w:r w:rsidR="00A96AEC">
              <w:t>angol-rajz tanár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Huber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(bVn) változó kiejtése: Szociolingvisztikai esettanulmány Dél-Magyarországról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William Labov szociolingvistától származik az az ötlet, hogy azt vizsgáljuk, hogy az emberek miért változtatják meg a beszédüket bizonyos esetekben, és miért nem változtatják azt más esetekben. Ő a New York-i akcentust tanulmányozta, különösen az (r) változó használatát. Eredményei azt mutatták, hogy az egyén stílusváltásának legfőbb elősegítője a saját beszédére fordított figyelem mértéke. Számos tudós érvelt ez ellen, azt hangsúlyozva, hogy más tényezők is hozzájárulnak az egyén stílusváltásához. A beszédmódváltás jelensége nemcsak az angol nyelvben fordul elő, hanem más nyelvekben, például a magyarban is. Több olyan változót is vizsgálhatunk, amely a New York-i (r)-hez hasonló, jelen dolgozat azonban a magyar (bVn) változóra koncentrál. Ennek két változata van, a formális [bVn] és az informális [bV]. Azért választottuk ezt a változót, mert a [bV] változat hasonlóan stigmatizált, mint a New Yorkban vizsgált (r) változó. Jelen dolgozat célja a (bVn) változón keresztül a magyar nyelvben a stílusváltás vizsgálata arra nézve, hogy releváns tényező-e manapság a beszédre való odafigyelés. Továbbá a jelen dolgozat azt is vizsgálni kívánja, hogy az emberek közötti ismertségi szint releváns tényező-e a stílusváltás során. A trianguláció módszere kerül alkalmazásra, és az adatokat a Dél-Alföldön szociolingvisztikai terepkutatással gyűjtöttük. Az első módszertani komponens egy gyors és anonim felmérés, amely Labov New Yorkban végzett felmérésén alapul, és 100 válaszadóval készült, míg a második komponens szociolingvisztikai interjúkat tartalmaz 30 fővel. A gyors és anonim felmérés adatai azt mutatják, hogy az emberek többsége az informális [bV] változatot használja, amikor kevésbé figyel a beszédére, és a formálisabb [bVn] változatot, amikor nagyobb figyelmet fordít rá. Az interjúk, amelyek célja az ismeretségi szint hatásának vizsgálata, azt bizonyítják, hogy a természetes beszéd jelentősen eltér a hangos olvasástól, így az a komponens, ahol ez a természetes beszédmód előfordul, a leginkább árulkodó a (bVn) változó használatáról. Az eredmények a következő összefüggésre mutatnak rá: minél szorosabb a kapcsolat, illetve minél magasabb az ismeretségi szint a kérdező és a kérdezett között, annál nagyobb a [bV] változat előfordulása. A két komponensben gyűjtött adatokból arra lehet következtetni, hogy a beszédre való odafigyelés releváns tényezője a stílusváltásnak, csakúgy, mint az ismeretség szintje, anélkül, hogy e két tényező között hierarchia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40344">
    <w:multiLevelType w:val="hybridMultilevel"/>
    <w:lvl w:ilvl="0" w:tplc="77583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40344">
    <w:abstractNumId w:val="277403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144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