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MENYHÉRT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menyhrtj@gmail.com</w:t>
            </w:r>
            <w:r w:rsidRPr="002361E2">
              <w:rPr>
                <w:i/>
              </w:rPr>
              <w:br/>
            </w:r>
            <w:r w:rsidR="00A96AEC">
              <w:t>Master of Business Administration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Süveges Gábor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fiatal, 20-25 éves korosztály és az öngoskodás kapcsolata, avagy hogyan legyen biztos nyugdíjad havonta pár ezer forintból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nyugdíjas évek már a nevéből adódóan is a pihenésről kellene, hogy szóljanak. Ez az az időszak amikor az ember már csak élvezi a munkájának a gyümölcsét, azonban ez kezd elérhetetlen lenni a mostani 18-25 éves korosztály számára. Európa és Magyarország demográfiai változásai a jelenlegi nyugdíjrendszer alappillérét az aktív dolgozói réteget érintik. A népesség csökkenésével egyre kevesebb embernek kell majd egyre több nyugdíjas ellátását biztosítania. Ez abból adódik, hogy a jelenlegi úgynevezett felosztó-kirovó nyugdíjrendszer nem felhalmozott tőkéből fizeti a nyugdíjjárulékokat, hanem aktívan a jelenkori dolgozói réteg befizetéseiből finanszírozza aktívan. Ez a rendszer addig jól működik, amíg a népesség nem kezd csökkeni, azonban onnantól kezdve szükséges a rendszer szigorítása, mint a nyugdíj csökkentése, vagy a nyugdíjkorhatár kitolása. A jelenlegi felosztó-kirovó nyugdíjrendszer a közeljövőben komoly problémákkal néz szembe, és az öngondoskodás szerepe nagyobb hangsúlyt fog kapni. A változást a legjobban a mostani fiatal generáció fogja megérezni nyugdíjas korára. Az államnak kicsi a mozgástere, hogy felkészítse a nyugdíjrendszert a demográfiai változásokra, így az egyének öngondoskodása kerül hangsúlyba. A kérdőívben kapott válaszok alapján látható, hogy a kitöltők tisztában vannak nyugdíjrendszer korlátaival. Ennek ellenére nincsenek nyugdíj jellegű megtakarításaik, azonban ez szerepel a közép-, hosszútávú terveik között. A kihívás az, hogy a fiatalok rájöjjenek arra, hogy minél hamarabb kezdik a megtakarítást a nyugdíjas éveikre, annál könnyebben érik el pénzügyi céljaikat. Látható, hogy nyitottak, csak nem kézzelfoghatóak számukra a korai pénztártagság előnyei. Tudatos kampány és edukáció segítségével elérhető, hogy a 18-25 év közötti korosztály már a huszas éveiben pénztártaggá váljon. A probléma, hogy jelenleg nem kommunikálnak a nyugdíjpénztárak tudatosan a legfiatalabb korosztály felé. A kidolgozott marketingkampánnyal elindulhat egy fiatalos kommunikáció, ami megszólítja a fiatalokat.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90173">
    <w:multiLevelType w:val="hybridMultilevel"/>
    <w:lvl w:ilvl="0" w:tplc="70284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90173">
    <w:abstractNumId w:val="38390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678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