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Default="00E501D0" w:rsidP="004D7940">
            <w:pPr>
              <w:pStyle w:val="Hallgatonev"/>
              <w:rPr>
                <w:caps/>
              </w:rPr>
            </w:pPr>
            <w:bookmarkStart w:id="0" w:name="nev"/>
            <w:r>
              <w:rPr>
                <w:caps/>
              </w:rPr>
              <w:t>EVELIN ZAPRESKÓ-FARKAS</w:t>
            </w:r>
          </w:p>
          <w:p w:rsidR="00C275A3" w:rsidRDefault="00186641" w:rsidP="00C275A3">
            <w:pPr>
              <w:pStyle w:val="Hallgatokepzes"/>
            </w:pPr>
            <w:r w:rsidRPr="002361E2">
              <w:rPr>
                <w:i/>
              </w:rPr>
              <w:t>evelin.zapresko-farkas@uni-miskolc.hu</w:t>
            </w:r>
            <w:r w:rsidRPr="002361E2">
              <w:rPr>
                <w:i/>
              </w:rPr>
              <w:br/>
            </w:r>
            <w:r w:rsidR="00A96AEC">
              <w:t>Marketing</w:t>
            </w:r>
            <w:r w:rsidR="00A96AEC">
              <w:br/>
            </w:r>
            <w:r w:rsidR="00E77B23">
              <w:t>MSc, 4. semester</w:t>
            </w:r>
          </w:p>
          <w:p w:rsidR="00C265CE" w:rsidRPr="009E5FF1" w:rsidRDefault="00E77B23" w:rsidP="009763E0">
            <w:pPr>
              <w:pStyle w:val="Hallgatointezmeny-kar"/>
              <w:rPr>
                <w:b/>
                <w:caps/>
              </w:rPr>
            </w:pPr>
            <w:r>
              <w:t>University of Miskolc</w:t>
            </w:r>
            <w:r w:rsidR="00C275A3">
              <w:br/>
            </w:r>
            <w:r w:rsidR="00DB4822">
              <w:t>Faculty of Economics</w:t>
            </w:r>
          </w:p>
        </w:tc>
        <w:tc>
          <w:tcPr>
            <w:tcW w:w="4914" w:type="dxa"/>
          </w:tcPr>
          <w:p w:rsidR="00DB4822" w:rsidRPr="00DB4822" w:rsidRDefault="00DB4822" w:rsidP="004D7940">
            <w:pPr>
              <w:pStyle w:val="Hallgatonev"/>
              <w:rPr>
                <w:caps/>
              </w:rPr>
            </w:pPr>
            <w:r w:rsidRPr="00DB4822">
              <w:rPr>
                <w:caps/>
              </w:rPr>
              <w:t/>
            </w:r>
          </w:p>
          <w:p w:rsidR="00DB4822" w:rsidRDefault="00186641" w:rsidP="004D7940">
            <w:pPr>
              <w:pStyle w:val="Hallgatokepzes"/>
            </w:pPr>
            <w:bookmarkStart w:id="1" w:name="_GoBack"/>
            <w:r w:rsidRPr="002361E2">
              <w:rPr>
                <w:i/>
              </w:rPr>
              <w:t/>
            </w:r>
            <w:r w:rsidRPr="002361E2">
              <w:rPr>
                <w:i/>
              </w:rPr>
              <w:br/>
            </w:r>
            <w:bookmarkEnd w:id="1"/>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9763E0">
            <w:pPr>
              <w:pStyle w:val="Konzulenseknev"/>
            </w:pPr>
            <w:r w:rsidRPr="00DB4822">
              <w:t>Anita Marien</w:t>
            </w:r>
          </w:p>
          <w:p w:rsidR="00DB4822" w:rsidRDefault="00DB4822" w:rsidP="009763E0">
            <w:pPr>
              <w:pStyle w:val="Konzulensektitulus"/>
            </w:pPr>
            <w:r w:rsidRPr="00DB4822">
              <w:t>associate professor, ME GTK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competitiveness of the communication of cities with county rights, with particular regard to the effect of online communication in tourism</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As a result of the dynamic development of tourism, it has become the most important and fastest growing industry in the world, which contributes greatly to the economy of countries. Tourism as a conceptual definition has undergone a significant change throughout history, which includes time, distance, destinations within or outside borders and services used by the visitor during the trip in terms of analyses.</w:t>
      </w:r>
      <w:r>
        <w:rPr>
          <w:color w:val="000000"/>
          <w:sz w:val="24"/>
          <w:szCs w:val="24"/>
        </w:rPr>
        <w:br/>
        <w:t xml:space="preserve">During the investigation of the tourism system and environment, the models created by the researchers illustrate what external and internal factors influence the unity of supply and demand.</w:t>
      </w:r>
      <w:r>
        <w:rPr>
          <w:color w:val="000000"/>
          <w:sz w:val="24"/>
          <w:szCs w:val="24"/>
        </w:rPr>
        <w:br/>
        <w:t xml:space="preserve">For the sake of further efficiency of the analysis, the tourist destination, as a conceptual definition, can be considered an important pillar of tourism, because it is a multidimensional unit where demand and supply are realized. The supply factors reach the visitor with the help of communication, which can promote the intention to travel. Nowadays, communication and the accompanying information represent the greatest value, so it is no longer only used by companies and organizations, but also by settlements, with which they can reach more potential consumers. Nowadays, marketing communication can take place both in traditional and online form, but in this case online communication is the focus.</w:t>
      </w:r>
      <w:r>
        <w:rPr>
          <w:color w:val="000000"/>
          <w:sz w:val="24"/>
          <w:szCs w:val="24"/>
        </w:rPr>
        <w:br/>
        <w:t xml:space="preserve">In the present case, the unit of analysis is the cities under county law in Hungary, whose online marketing communication activities are the focus of the investigation. Among the online marketing communication tools, official websites and social platforms (Facebook, Instagram) are the focus of the investigation.</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B3838" w:rsidRDefault="003B3838">
      <w:r>
        <w:separator/>
      </w:r>
    </w:p>
  </w:endnote>
  <w:endnote w:type="continuationSeparator" w:id="0">
    <w:p w:rsidR="003B3838" w:rsidRDefault="003B383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B3838" w:rsidRDefault="003B3838">
      <w:r>
        <w:separator/>
      </w:r>
    </w:p>
  </w:footnote>
  <w:footnote w:type="continuationSeparator" w:id="0">
    <w:p w:rsidR="003B3838" w:rsidRDefault="003B3838">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3844618">
    <w:multiLevelType w:val="hybridMultilevel"/>
    <w:lvl w:ilvl="0" w:tplc="92150177">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3844618">
    <w:abstractNumId w:val="438446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30581"/>
    <w:rsid w:val="00161DAE"/>
    <w:rsid w:val="00186641"/>
    <w:rsid w:val="001A3460"/>
    <w:rsid w:val="001D0EFC"/>
    <w:rsid w:val="001F7C77"/>
    <w:rsid w:val="00230D74"/>
    <w:rsid w:val="002361E2"/>
    <w:rsid w:val="00296682"/>
    <w:rsid w:val="002C7C6C"/>
    <w:rsid w:val="003713EA"/>
    <w:rsid w:val="003965ED"/>
    <w:rsid w:val="003B3838"/>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B6626"/>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51C3A85C-E095-42C2-9DFD-233DFC801E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398037073"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87</TotalTime>
  <Pages>1</Pages>
  <Words>47</Words>
  <Characters>270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18</cp:revision>
  <cp:lastPrinted>1899-12-31T23:00:00Z</cp:lastPrinted>
  <dcterms:created xsi:type="dcterms:W3CDTF">2012-11-05T21:53:00Z</dcterms:created>
  <dcterms:modified xsi:type="dcterms:W3CDTF">2016-09-14T09:36:00Z</dcterms:modified>
</cp:coreProperties>
</file>