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FÉSÜ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fesu.fanni@gmail.com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Jakopánecz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adjuntkus,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színek hatása a marketingben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emberek színpreferenciáinak vizsgálata, kiemelve a piros szín hatásmechanizmusát a fogyasztókra, továbbá, hogy a csomagolás hatása hogyan nyilvánul meg az emberek vásárlási szokásaikban. Célom volt a kólafogyasztást befolyásoló tényezőket megvizsgálni, valamint felmérni a Coca-Cola kedveltségét, és ennek kiváltó okait.</w:t>
      </w:r>
      <w:r>
        <w:rPr>
          <w:color w:val="000000"/>
          <w:sz w:val="24"/>
          <w:szCs w:val="24"/>
        </w:rPr>
        <w:br/>
        <w:t xml:space="preserve">Szekunder kutatás során először a márkák, lógok, arculati elemek fontosságát vizsgáltam.</w:t>
      </w:r>
      <w:r>
        <w:rPr>
          <w:color w:val="000000"/>
          <w:sz w:val="24"/>
          <w:szCs w:val="24"/>
        </w:rPr>
        <w:br/>
        <w:t xml:space="preserve">A kutatás során primer feltárási technikát használtam kérdőíves megkérdezés</w:t>
      </w:r>
      <w:r>
        <w:rPr>
          <w:color w:val="000000"/>
          <w:sz w:val="24"/>
          <w:szCs w:val="24"/>
        </w:rPr>
        <w:br/>
        <w:t xml:space="preserve">formájában, valamint az eredményeket háttérelemzéssel is megvizsgáltam. Háttérelemzést is végeztem SPSS szoftver segítségével, ugyanis kíváncsi voltam, hogy a különböző demográfiai adatok alapján különböző csoportba sorolt emberek, mint például eltérő lakhelyű és generációjú emberek hogyan állnak egy-egy kérdéskörhöz.</w:t>
      </w:r>
      <w:r>
        <w:rPr>
          <w:color w:val="000000"/>
          <w:sz w:val="24"/>
          <w:szCs w:val="24"/>
        </w:rPr>
        <w:br/>
        <w:t xml:space="preserve">A kutatás során az az eredmény született, hogy a magyar fogyasztók leginkább a Coca-Colát preferálják, mint üdítőital márkát. Ennek oka, hogy a versenytársak termékeivel szemben ezt sokkal ízletesebbnek tartják, marketingtevékenységét pedig sokkal hatásosabbnak. A termékválasztás során a termék ára és minősége a döntő tényező, a termék csomagolása és márkája kevésbé fontos számukra. A termék vonzó csomagolása miatta vásárlás a legfiatalabb korosztályra és a gimnáziumot végzettekre jellemző leginkább. A megszokás, mint termékválasztási szempont a legkevésbé jellemző a 36-49 éves korosztályra és leginkább a gimnáziumot végzettekre jellemző. A kitöltők a piros színt ítélték meg a legfigyelemfelkeltőbb színnek, úgy gondolják ez ragadja meg leginkább a figyelmüket a bolti környezetben. A kólafogyasztási preferenciák alapján megállapítható, hogy minden harmadik válaszadó fogyaszt legalább hetente 1-2 alkalommal kólát. Leginkább kedvelt kólamárkának a Coca-Colát választották a kitöltők, és akik ezt a márkát választották, ők többségben a termék íze miatt választották, vagy hogy bárhol elérhető a termék. Azonban jellemző volt az is, hogy azért választották a Coca-Colát, mert ennek a márkának tartották legjobbnak és leghatásosabbnak a reklámjait. Magáról a Coca-Cola márkáról a legtöbb embernek a Mikulás és Karácsony jut eszébe, de érdekesség, hogy a termék piros színéről szintén erre a két szóra asszociáltak a legtöbben. A Coca-Cola palackját az alakjáról is majdnem mindenki felismerte, amiből arra következtethetünk, hogy széles körű ismertségnek örvend a márka, a legnagyobb arányban a városban élők ismerték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76896">
    <w:multiLevelType w:val="hybridMultilevel"/>
    <w:lvl w:ilvl="0" w:tplc="34371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76896">
    <w:abstractNumId w:val="80776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0995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