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DOROTTYA ANNA SZABÓ</w:t>
            </w:r>
          </w:p>
          <w:p w:rsidR="00C275A3" w:rsidRDefault="00186641" w:rsidP="00C275A3">
            <w:pPr>
              <w:pStyle w:val="Hallgatokepzes"/>
            </w:pPr>
            <w:r w:rsidRPr="002361E2">
              <w:rPr>
                <w:i/>
              </w:rPr>
              <w:t>szabodotti@gmail.com</w:t>
            </w:r>
            <w:r w:rsidRPr="002361E2">
              <w:rPr>
                <w:i/>
              </w:rPr>
              <w:br/>
            </w:r>
            <w:r w:rsidR="00A96AEC">
              <w:t>managament and leadership</w:t>
            </w:r>
            <w:r w:rsidR="00A96AEC">
              <w:br/>
            </w:r>
            <w:r w:rsidR="00E77B23">
              <w:t>MSc, 3. semester</w:t>
            </w:r>
          </w:p>
          <w:p w:rsidR="00C265CE" w:rsidRPr="009E5FF1" w:rsidRDefault="00E77B23" w:rsidP="009763E0">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Norbert Sipos</w:t>
            </w:r>
          </w:p>
          <w:p w:rsidR="00DB4822" w:rsidRDefault="00DB4822" w:rsidP="009763E0">
            <w:pPr>
              <w:pStyle w:val="Konzulensektitulus"/>
            </w:pPr>
            <w:r w:rsidRPr="00DB4822">
              <w:t>senior lecturer,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Examining income inequality and job statisfaction among recent graduates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research, I looked at the issue of job satisfaction, as it is of paramount importance both from the employee's point of view (as a part of a balanced, happy life) and from the employer's point of view. A satisfied and motivated employee is able to work more and more effectively while being less likely to leave the organisation. Employee satisfaction can therefore increase productivity while reducing turnover.</w:t>
      </w:r>
      <w:r>
        <w:rPr>
          <w:color w:val="000000"/>
          <w:sz w:val="24"/>
          <w:szCs w:val="24"/>
        </w:rPr>
        <w:br/>
        <w:t xml:space="preserve">There has been a lot of research on the factors that determine the job satisfaction of individuals. Several have shown significant effects of personality type, age, marital status, leadership style, and income. In my study, I wanted to explore the significance of the latter in more detail. The role of income is also reflected in different models of motivation. Adams' theory of fairness argues that it is not the amount of pay that matters but its fairness and recognition of performance, while Herzberg considers money as one of the hygiene factors that cannot cause satisfaction but can eliminate dissatisfaction.</w:t>
      </w:r>
      <w:r>
        <w:rPr>
          <w:color w:val="000000"/>
          <w:sz w:val="24"/>
          <w:szCs w:val="24"/>
        </w:rPr>
        <w:br/>
        <w:t xml:space="preserve">For my own research, I conducted data analysis on the database of recent graduates of the Hungarian Graduate Career Tracking System between 2011 and 2018. First, I investigated the importance of satisfaction with income and benefits on overall job satisfaction, alongside five other factors that examine different types of satisfaction. The results show that satisfaction with salary plays a significant and important role (Exp (B) 2.917-4.306), but satisfaction with the professional side and content of the job, the personal conditions of the job and career development opportunities are more important. The effect of net wage on job satisfaction was examined using a multinomial regression model with 21 additional control variables. The results suggest that the size of income has a significant effect on whether one is more dissatisfied or completely dissatisfied and on whether one is completely dissatisfied or satisfied with one's job overall (for the latter, Exp (B) takes a relatively high value of 4.842). Consistent with the literature, this suggests that although there are factors more important than salary, income significantly affects the extent to which an employee is satisfied with his or her job.</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050384">
    <w:multiLevelType w:val="hybridMultilevel"/>
    <w:lvl w:ilvl="0" w:tplc="789024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050384">
    <w:abstractNumId w:val="860503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70424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