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GYURKA NOÉMI</w:t>
            </w:r>
          </w:p>
          <w:p w:rsidR="00C275A3" w:rsidRDefault="00186641" w:rsidP="00C275A3">
            <w:pPr>
              <w:pStyle w:val="Hallgatokepzes"/>
            </w:pPr>
            <w:r w:rsidRPr="002361E2">
              <w:rPr>
                <w:i/>
              </w:rPr>
              <w:t>noemi.gyurka@gmail.com</w:t>
            </w:r>
            <w:r w:rsidRPr="002361E2">
              <w:rPr>
                <w:i/>
              </w:rPr>
              <w:br/>
            </w:r>
            <w:r w:rsidR="00A96AEC">
              <w:t>angol nyelv és kultúra tanára, magyartanár</w:t>
            </w:r>
            <w:r w:rsidR="00A96AEC">
              <w:br/>
            </w:r>
            <w:r w:rsidR="00E77B23">
              <w:t>Osztatlan, 10.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Piukovics Ágnes</w:t>
            </w:r>
          </w:p>
          <w:p w:rsidR="00DB4822" w:rsidRDefault="00DB4822" w:rsidP="009763E0">
            <w:pPr>
              <w:pStyle w:val="Konzulensektitulus"/>
            </w:pPr>
            <w:r w:rsidRPr="00DB4822">
              <w:t>egyetemi tanársegéd, PPKE BTK</w:t>
            </w:r>
          </w:p>
        </w:tc>
      </w:tr>
      <w:tr w:rsidR="00DB4822" w:rsidTr="00DB4822">
        <w:tc>
          <w:tcPr>
            <w:tcW w:w="9854" w:type="dxa"/>
          </w:tcPr>
          <w:p w:rsidR="00DB4822" w:rsidRPr="00DB4822" w:rsidRDefault="00DB4822" w:rsidP="009763E0">
            <w:pPr>
              <w:pStyle w:val="Konzulenseknev"/>
            </w:pPr>
            <w:r w:rsidRPr="00DB4822">
              <w:t>Fekete Imre</w:t>
            </w:r>
          </w:p>
          <w:p w:rsidR="00DB4822" w:rsidRDefault="00DB4822" w:rsidP="009763E0">
            <w:pPr>
              <w:pStyle w:val="Konzulensektitulus"/>
            </w:pPr>
            <w:r w:rsidRPr="00DB4822">
              <w:t>oktató, kari oktatásfejlesztő,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Explicit kiejtéstanítás a középiskolai angolóra keretein belül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inclusion of explicit pronunciation instruction in English as a foreign language (EFL) classrooms has been strongly promoted because it aids the learners in improving their listening skills and it ensures intelligibility. Moreover, targeting pronunciation during lessons can boost the learners’ confidence when speaking, and it can also be a contributing factor to lowering anxiety levels. However, the importance of pronunciation inclusion has not yet been recognised in the Hungarian educational context as there is an existing gap in the literature regarding pronunciation inclusion. Therefore, this case study aims to provide insight into the effects of explicit pronunciation inclusion using activities that are tailored to the needs of Hungarian learners of English with an EFL group. The study also focuses on the emerging factors that contribute to the success of pronunciation integration. Furthermore, it aims to gain insight into the learners’ perceptions of pronunciation teaching and the integrated pronunciation activities. The research involved 13 learners and the author of this paper as the teacher-researcher, and it took place over the course of 11 weeks. During the timeframe of the study, five pronunciation activities from an international coursebook were tailored and integrated into the lessons. The results display that the learners’ pronunciation only slightly improved, which could be attributed to their negative attitudes towards the integrated pronunciation activities, and also to their low motivation and participation during the activities. Additionally, they perceived the pronunciation inclusion as superfluous mainly because they had reached a high level of English without being exposed to explicit pronunciation, and this made them believe that they were not in need of improvement.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35521">
    <w:multiLevelType w:val="hybridMultilevel"/>
    <w:lvl w:ilvl="0" w:tplc="13375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35521">
    <w:abstractNumId w:val="323355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034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