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GERMUSKA VERONIKA ERIKA</w:t>
            </w:r>
          </w:p>
          <w:p w:rsidR="00C275A3" w:rsidRDefault="00186641" w:rsidP="00C275A3">
            <w:pPr>
              <w:pStyle w:val="Hallgatokepzes"/>
            </w:pPr>
            <w:r w:rsidRPr="002361E2">
              <w:rPr>
                <w:i/>
              </w:rPr>
              <w:t>germuskaveronika1997@gmail.com</w:t>
            </w:r>
            <w:r w:rsidRPr="002361E2">
              <w:rPr>
                <w:i/>
              </w:rPr>
              <w:br/>
            </w:r>
            <w:r w:rsidR="00A96AEC">
              <w:t>Tanár (történelem-hittan) </w:t>
            </w:r>
            <w:r w:rsidR="00A96AEC">
              <w:br/>
            </w:r>
            <w:r w:rsidR="00E77B23">
              <w:t>Osztatlan, 11.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Szőke-Milinte Enikő</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Hitéletre nevelés és történetmesélés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Háttér és célkitűzések</w:t>
      </w:r>
    </w:p>
    <w:p>
      <w:pPr>
        <w:widowControl w:val="on"/>
        <w:pBdr/>
        <w:spacing w:before="240" w:after="240" w:line="240" w:lineRule="auto"/>
        <w:ind w:left="0" w:right="0"/>
        <w:jc w:val="left"/>
      </w:pPr>
      <w:r>
        <w:rPr>
          <w:color w:val="000000"/>
          <w:sz w:val="24"/>
          <w:szCs w:val="24"/>
        </w:rPr>
        <w:t xml:space="preserve">A dolgozatomnak két fő célja van: az első, hogy megvizsgáljam a személyiségfejlődés és a hitélet közötti kapcsolatot; a második, hogy olyan módszert dolgozzak ki, melynek segítségével élő hitet tudunk adni az iskolai hitoktatás keretein belül. Ez utóbbihoz kidolgoztam egy új tanítási módszert, az Isten(i)élmény: új történet &amp; élő hit módszerét. A célom volt az is, hogy módszeremet kipróbáljam és a tapasztalatok alapján továbbfejlesszem, bővítsem, szükség esetén korrigáljam.</w:t>
      </w:r>
    </w:p>
    <w:p>
      <w:pPr>
        <w:widowControl w:val="on"/>
        <w:pBdr/>
        <w:spacing w:before="240" w:after="240" w:line="240" w:lineRule="auto"/>
        <w:ind w:left="0" w:right="0"/>
        <w:jc w:val="left"/>
      </w:pPr>
      <w:r>
        <w:rPr>
          <w:color w:val="000000"/>
          <w:sz w:val="24"/>
          <w:szCs w:val="24"/>
        </w:rPr>
        <w:t xml:space="preserve">Módszer</w:t>
      </w:r>
    </w:p>
    <w:p>
      <w:pPr>
        <w:widowControl w:val="on"/>
        <w:pBdr/>
        <w:spacing w:before="240" w:after="240" w:line="240" w:lineRule="auto"/>
        <w:ind w:left="0" w:right="0"/>
        <w:jc w:val="left"/>
      </w:pPr>
      <w:r>
        <w:rPr>
          <w:color w:val="000000"/>
          <w:sz w:val="24"/>
          <w:szCs w:val="24"/>
        </w:rPr>
        <w:t xml:space="preserve">A dolgozatban a szakirodalom feldolgozása alapján olyan pedagógiai módszert választottam a hitéletre nevelésben, melynek esszenciája a narratív elmélet, közelebbről a történetekkel való tanulás és élményszerzés. Dolgozatomban több narratív módszert fogok elemezni, végül pedig bemutatom a saját narratív módszeremet is a kidolgozott témákkal együtt. A  bemutatott, kidolgozott témák mindegyike a pedagógiai kísérletben gyakorlatban is kipróbálásra került.</w:t>
      </w:r>
    </w:p>
    <w:p>
      <w:pPr>
        <w:widowControl w:val="on"/>
        <w:pBdr/>
        <w:spacing w:before="240" w:after="240" w:line="240" w:lineRule="auto"/>
        <w:ind w:left="0" w:right="0"/>
        <w:jc w:val="left"/>
      </w:pPr>
      <w:r>
        <w:rPr>
          <w:color w:val="000000"/>
          <w:sz w:val="24"/>
          <w:szCs w:val="24"/>
        </w:rPr>
        <w:t xml:space="preserve">Eredmények</w:t>
      </w:r>
    </w:p>
    <w:p>
      <w:pPr>
        <w:widowControl w:val="on"/>
        <w:pBdr/>
        <w:spacing w:before="240" w:after="240" w:line="240" w:lineRule="auto"/>
        <w:ind w:left="0" w:right="0"/>
        <w:jc w:val="left"/>
      </w:pPr>
      <w:r>
        <w:rPr>
          <w:color w:val="000000"/>
          <w:sz w:val="24"/>
          <w:szCs w:val="24"/>
        </w:rPr>
        <w:t xml:space="preserve">Miután alaposan megvizsgáltam Erikson személyiségfejlődés, Fowler hitfejlődés, Piaget kognitív és erkölcsi fejlődés, valamint Kohlberg erkölcsi fejlődés elméleteit, igyekeztem ezeket szintézisbe hozni. Majd ezek egymásra gyakorolt hatásait elemeztem, amelyből pedagógiai alapelveket és következtetéseket vontam le. Ezután azt vizsgáltam meg, hogy erre építve, hogyan lehet a gyermekeknek élő hitet adni. Néhány narratív módszert szemügyre véve, megalkottam a saját módszeremet is, az Isten(i)élmény: új történet &amp; élő hit módszerét, melynek keretében a gyermekek egyéni hittapasztalatokat szerezhetnek. Az éves szakmai gyakorlatom alatt összesen 20 hittan órát tartottam az Isten(i)élmény módszerrel, 10-et harmadikosoknak és 10-et hetedikeseknek.</w:t>
      </w:r>
    </w:p>
    <w:p>
      <w:pPr>
        <w:widowControl w:val="on"/>
        <w:pBdr/>
        <w:spacing w:before="240" w:after="240" w:line="240" w:lineRule="auto"/>
        <w:ind w:left="0" w:right="0"/>
        <w:jc w:val="left"/>
      </w:pPr>
      <w:r>
        <w:rPr>
          <w:color w:val="000000"/>
          <w:sz w:val="24"/>
          <w:szCs w:val="24"/>
        </w:rPr>
        <w:t xml:space="preserve">Következtetések</w:t>
      </w:r>
    </w:p>
    <w:p>
      <w:pPr>
        <w:widowControl w:val="on"/>
        <w:pBdr/>
        <w:spacing w:before="240" w:after="240" w:line="240" w:lineRule="auto"/>
        <w:ind w:left="0" w:right="0"/>
        <w:jc w:val="left"/>
      </w:pPr>
      <w:r>
        <w:rPr>
          <w:color w:val="000000"/>
          <w:sz w:val="24"/>
          <w:szCs w:val="24"/>
        </w:rPr>
        <w:t xml:space="preserve">A dolgozat céljai közül az első megvalósult, hiszen egy táblázatban sikerült összefoglalnom az erkölcsi és a hitfejlődés közötti összefüggéseket, ez által feltárva a hitéletre nevelés személyiségfejlődésre gyakorolt hatását (a teljesség igénye nélkül). A második célom, egy új módszer kidolgozása, amellyel élő hitet adhatunk az iskolai hitoktatás keretei között szintén megvalósult. A módszer kipróbálása során pozitív tapasztalatokra tettem szert, valamint módszeremet a kísérlet tapasztalatai alapján korrigáltam. Azt tekintem eredménynek, ha a tanítás során a gyermektől pozitív visszajelzéseket kapok a módszer működésével kapcsolatban, melynek konkrét megnyílvánulása, ha a gyermekek életükkel, magatartásukkal, Istent vallják meg a világnak.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16226">
    <w:multiLevelType w:val="hybridMultilevel"/>
    <w:lvl w:ilvl="0" w:tplc="11259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16226">
    <w:abstractNumId w:val="62716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565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