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KÓRÓDI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zoltankorodi.wow@gmail.com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Csarnovics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Felület erősített Raman szórás vizsgálata fém nanorészecske alapú hordozókon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célkitűzése az volt, hogy tiszta arany, ezüst és különböző összetételű arany-ezüst nanorészecske hordozók hatását vizsgáljuk meg a felület erősített Raman szórás folyamatára (SERS). Megfelelő gerjesztő lézer esetén, a fém nanorészecskék felületén kialakuló lokális felületi plazmon rezonancia (LSPR) által keltett elektromágneses tér, és az arany, ezüst részecskék analittal vett kémiai kölcsönhatása, együttesen a Raman szórt fotonok intenzitásának növekedéséhez vezetnek. Ezt a jelenséget felhasználva nagyságrendekkel megnövelhetjük a Raman spektroszkópiás mérések kvalitatív és kvantitatív mérési határait, továbbá felhasználhatjuk egyéb, nagy kimutatási határral rendelkező érzékelők előállítására is.</w:t>
      </w:r>
      <w:r>
        <w:rPr>
          <w:color w:val="000000"/>
          <w:sz w:val="24"/>
          <w:szCs w:val="24"/>
        </w:rPr>
        <w:br/>
        <w:t xml:space="preserve">A jelenség és az elvégzett munka megértésének elősegítéseként a dolgozat elején egy rövid összefoglaló található a felületi plazmon rezonancia (SPR) folyamatáról, és egy összehasonlítás az SPR és LSPR között, ami bemutatja a nanostruktúrák alkalmazásának előnyeit detektorok előállítása során. Mivel mi elsősorban SERS hatásukkal vizsgáltuk a különböző fém nanorészecskéket, ezért a jelenség rövid leírása is megtalálható az elméleti bevezetőben, de a kísérletek elvégzéséhez használt pontos összeállítás a módszertanban található. Ezek után nagyvonalakban összeszedtük a nanorészecskék előállításának lehetséges módszereit, külön kiemelve az álltalunk használt arany-ezüst hordozók előállításához használt ívkisüléses eljárást.</w:t>
      </w:r>
      <w:r>
        <w:rPr>
          <w:color w:val="000000"/>
          <w:sz w:val="24"/>
          <w:szCs w:val="24"/>
        </w:rPr>
        <w:br/>
        <w:t xml:space="preserve">A mérések során 5, tömegszázalékban eltérő, Ag-Au nanorészecskéket tartalmazó hordozót vizsgáltam meg 3 különböző gerjesztő lézerrel és 2 analit koncentráció mellett. A minták morfológiai paramétereinek és összetételeinek vizsgálata érdekében pásztázó elektronmikroszkóppal, energia-diszperzív röntgen analízissel, és atomerő-mikroszkóppal is történtek mérések. Továbbá spektrofotométeres mérésekkel határoztam meg a minták plazmon rezonancia csúcsait. A SERS mérésekhez analitként a mérések során Rodamin 6G-t használtam, amelyből egy referencia mintát is készítettem, egyszerű üveglap hordozóra cseppentve. A mintákon mért intenzitás értékeket a referenciával összehasonlítva kiszámoltam az erősítés értékeket, amelyekkel az adott mintákat már jellemezni tudtam.</w:t>
      </w:r>
      <w:r>
        <w:rPr>
          <w:color w:val="000000"/>
          <w:sz w:val="24"/>
          <w:szCs w:val="24"/>
        </w:rPr>
        <w:br/>
        <w:t xml:space="preserve">Összességében megvizsgáltam, hogyan befolyásolják az egyes minták a SERS hatást, az erősítés mértékét, hogy ezek alapján meghatározzam az optimális mérési paramétereiket, illetve kiválasszam a legjobb típusú mintákat és iránymutatást adhassunk a jövőbeli felhasználásukra a SERS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08651">
    <w:multiLevelType w:val="hybridMultilevel"/>
    <w:lvl w:ilvl="0" w:tplc="29801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08651">
    <w:abstractNumId w:val="22808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401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