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GERÉD-VÁRHELYI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gered1zoltan@gmail.com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Sólyom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Maszk média. A COVID-19 székelyföldi sajtóvisszhangjáról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2020-as év kétségkívül egyik legmeghatározóbb jelensége az egész világot érintő SARSCoV-2, köznyelven egyszerűen koronavírusnak nevezett fertőzés volt, mely értelemszerűen a</w:t>
      </w:r>
      <w:r>
        <w:rPr>
          <w:color w:val="000000"/>
          <w:sz w:val="24"/>
          <w:szCs w:val="24"/>
        </w:rPr>
        <w:br/>
        <w:t xml:space="preserve">hagyományos és modern médiaorgánumokban is meghatározó szerepet kapott. Az interneten</w:t>
      </w:r>
      <w:r>
        <w:rPr>
          <w:color w:val="000000"/>
          <w:sz w:val="24"/>
          <w:szCs w:val="24"/>
        </w:rPr>
        <w:br/>
        <w:t xml:space="preserve">elsősorban közösségi oldalakon népszerű, félrevezető, sok esetben teljesen hamis hírek elterjedése</w:t>
      </w:r>
      <w:r>
        <w:rPr>
          <w:color w:val="000000"/>
          <w:sz w:val="24"/>
          <w:szCs w:val="24"/>
        </w:rPr>
        <w:br/>
        <w:t xml:space="preserve">mellett a hivatalos sajtóforrásokra hárult a lakosság gyors és pontos tájékoztatásának feladata.</w:t>
      </w:r>
      <w:r>
        <w:rPr>
          <w:color w:val="000000"/>
          <w:sz w:val="24"/>
          <w:szCs w:val="24"/>
        </w:rPr>
        <w:br/>
        <w:t xml:space="preserve">A Székelyhon napilap Székelyföld legolvasottabb hagyományos médiaorgánuma,</w:t>
      </w:r>
      <w:r>
        <w:rPr>
          <w:color w:val="000000"/>
          <w:sz w:val="24"/>
          <w:szCs w:val="24"/>
        </w:rPr>
        <w:br/>
        <w:t xml:space="preserve">internetes megjelenése, a szekelyhon.ro hírportál szintén nagy népszerűségnek örvend Maros,</w:t>
      </w:r>
      <w:r>
        <w:rPr>
          <w:color w:val="000000"/>
          <w:sz w:val="24"/>
          <w:szCs w:val="24"/>
        </w:rPr>
        <w:br/>
        <w:t xml:space="preserve">Hargita és Kovászna megyében, sőt még az országhatáron kívül élő magyarok körében is.</w:t>
      </w:r>
      <w:r>
        <w:rPr>
          <w:color w:val="000000"/>
          <w:sz w:val="24"/>
          <w:szCs w:val="24"/>
        </w:rPr>
        <w:br/>
        <w:t xml:space="preserve">Ugyanakkor az eddigi évtizedek tudósításaihoz képest, az internetes hírportál kommentrészlege,</w:t>
      </w:r>
      <w:r>
        <w:rPr>
          <w:color w:val="000000"/>
          <w:sz w:val="24"/>
          <w:szCs w:val="24"/>
        </w:rPr>
        <w:br/>
        <w:t xml:space="preserve">valamint a közösségi oldalakon történő megosztás azonnali feedback-et biztosít az olvasók</w:t>
      </w:r>
      <w:r>
        <w:rPr>
          <w:color w:val="000000"/>
          <w:sz w:val="24"/>
          <w:szCs w:val="24"/>
        </w:rPr>
        <w:br/>
        <w:t xml:space="preserve">számára, akik könnyűszerrel fejezhetik ki véleményüket az adott témában.</w:t>
      </w:r>
      <w:r>
        <w:rPr>
          <w:color w:val="000000"/>
          <w:sz w:val="24"/>
          <w:szCs w:val="24"/>
        </w:rPr>
        <w:br/>
        <w:t xml:space="preserve">Kutatásom során meghatározott szempontrendszer alapján vizsgálom a Székelyhonban</w:t>
      </w:r>
      <w:r>
        <w:rPr>
          <w:color w:val="000000"/>
          <w:sz w:val="24"/>
          <w:szCs w:val="24"/>
        </w:rPr>
        <w:br/>
        <w:t xml:space="preserve">megjelent, koronavírussal kapcsolatos cikkek címét, terjedelmét, elhelyezését, a témában publikált</w:t>
      </w:r>
      <w:r>
        <w:rPr>
          <w:color w:val="000000"/>
          <w:sz w:val="24"/>
          <w:szCs w:val="24"/>
        </w:rPr>
        <w:br/>
        <w:t xml:space="preserve">írások számát, tartalmát. A kapott adatokat kvantitatív módszerrel elemzem, hogy így nyerjek egy</w:t>
      </w:r>
      <w:r>
        <w:rPr>
          <w:color w:val="000000"/>
          <w:sz w:val="24"/>
          <w:szCs w:val="24"/>
        </w:rPr>
        <w:br/>
        <w:t xml:space="preserve">átfogó képet járványhírek alakulásáról, a vírus Romániai megjelenésének első fél évében, 2020</w:t>
      </w:r>
      <w:r>
        <w:rPr>
          <w:color w:val="000000"/>
          <w:sz w:val="24"/>
          <w:szCs w:val="24"/>
        </w:rPr>
        <w:br/>
        <w:t xml:space="preserve">januárja és júniusa között. A cikkekhez kapcsolódó internetes reakciók (Facebook megosztás,</w:t>
      </w:r>
      <w:r>
        <w:rPr>
          <w:color w:val="000000"/>
          <w:sz w:val="24"/>
          <w:szCs w:val="24"/>
        </w:rPr>
        <w:br/>
        <w:t xml:space="preserve">komment) elemzése pedig megmutathatja az üzenetek hatásosságát, hitelességét, a megjelent</w:t>
      </w:r>
      <w:r>
        <w:rPr>
          <w:color w:val="000000"/>
          <w:sz w:val="24"/>
          <w:szCs w:val="24"/>
        </w:rPr>
        <w:br/>
        <w:t xml:space="preserve">cikkek tényközlő, figyelemfelkeltő, de akár félelmet sugalló stílusának eredményeit a hétköznapi</w:t>
      </w:r>
      <w:r>
        <w:rPr>
          <w:color w:val="000000"/>
          <w:sz w:val="24"/>
          <w:szCs w:val="24"/>
        </w:rPr>
        <w:br/>
        <w:t xml:space="preserve">olvasók percepcióiban.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73225">
    <w:multiLevelType w:val="hybridMultilevel"/>
    <w:lvl w:ilvl="0" w:tplc="24772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73225">
    <w:abstractNumId w:val="56273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46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