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PLETIKOSZITY TAMÁS</w:t>
            </w:r>
          </w:p>
          <w:p w:rsidR="00C275A3" w:rsidRDefault="00CA6B74" w:rsidP="00C275A3">
            <w:pPr>
              <w:pStyle w:val="Hallgatokepzes"/>
            </w:pPr>
            <w:r w:rsidRPr="001067CD">
              <w:rPr>
                <w:i/>
              </w:rPr>
              <w:t>pletikoszitytamas@gmail.com</w:t>
            </w:r>
            <w:r w:rsidRPr="001067CD">
              <w:rPr>
                <w:i/>
              </w:rPr>
              <w:br/>
            </w:r>
            <w:r w:rsidR="00A96AEC">
              <w:t>Biokémiai mérnök</w:t>
            </w:r>
            <w:r w:rsidR="00A96AEC">
              <w:br/>
            </w:r>
            <w:r w:rsidR="00E77B23">
              <w:t>BSc, 5. félév</w:t>
            </w:r>
          </w:p>
          <w:p w:rsidR="00C265CE" w:rsidRPr="009E5FF1" w:rsidRDefault="00E77B23" w:rsidP="00BA6BAF">
            <w:pPr>
              <w:pStyle w:val="Hallgatointezmeny-kar"/>
              <w:rPr>
                <w:b/>
                <w:caps/>
              </w:rPr>
            </w:pPr>
            <w:r>
              <w:t>Újvidéki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Sörös Zita, dr. Nikola Maravić</w:t>
            </w:r>
          </w:p>
          <w:p w:rsidR="00DB4822" w:rsidRDefault="00DB4822" w:rsidP="00BA6BAF">
            <w:pPr>
              <w:pStyle w:val="Konzulensektitulus"/>
            </w:pPr>
            <w:r w:rsidRPr="00DB4822">
              <w:t>egyetemi tanár, egyetemi tanársegéd, RS 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cukorrépa-levél nutritív összetétele és felhasználási lehetősége az élelmiszeriparban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mennyiségi meghatározás; ipari felhasználás; fehérjék; cukrok; rostok</w:t>
      </w:r>
      <w:r>
        <w:t xml:space="preserve"/>
      </w:r>
    </w:p>
    <w:p>
      <w:pPr>
        <w:widowControl w:val="on"/>
        <w:pBdr/>
        <w:spacing w:before="240" w:after="240" w:line="240" w:lineRule="auto"/>
        <w:ind w:left="0" w:right="0"/>
        <w:jc w:val="left"/>
      </w:pPr>
      <w:r>
        <w:rPr>
          <w:color w:val="000000"/>
          <w:sz w:val="24"/>
          <w:szCs w:val="24"/>
        </w:rPr>
        <w:t xml:space="preserve">A cukorrépát elsősorban gyökere miatt termesztik fehércukor előállítás érdekében. Annak ellenére, hogy a leveleit az állati takarmányként használják, többnyire mezőgazdasági hulladékként tekintenek rá figyelmen kívül hagyva a lehetséges ipari hasznosítását. Evvel szemben, ellentétben más növényi levelekkel, magas fehérjetartalommal rendelkezik, amely kiváló szerepet kaphatna az élelmiszeriparban protein és esszenciális aminosav forrásként. Emiatt az idei kutatásom témájaként a cukorrépalevél összetételének meghatározását választottam, különös hangsúlyt fektetve proteintartalmára.</w:t>
      </w:r>
      <w:r>
        <w:rPr>
          <w:color w:val="000000"/>
          <w:sz w:val="24"/>
          <w:szCs w:val="24"/>
        </w:rPr>
        <w:br/>
        <w:t xml:space="preserve">A szerves anyagok kivonása során elsősorban a levelek nutritív összetételére (cukrok, cellulóz, fehérjék, zsírok és olajok) fektettük a hangsújt, amelyeket mennyiségileg is meghatároztunk. Az izolálás lépéseit a Hivatalos Analitikai Kémikusok Szövetségének eljárása szerint végeztük el laboratóriumi körülmények között. Kísérletünk során az általunk kivont anyagok hozamát szerettük volna meghatározni, ugyanis ezek alapján bírjuk eldönteni, hogy, mely anyagokat lehetne jövedelmezően hasznosítani a különféle iparágakban. Mérésünk során arra meggyőződésre jutottunk, hogy a cukorrépa magas rost- (31,58%), cukor- (28,89%) és fehérjetartalommal (31,33%) rendelkezik, tehát az előbb említett anyagokat lehetne a legkifizetőbben felhasználni ipari termelés céljából.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45220">
    <w:multiLevelType w:val="hybridMultilevel"/>
    <w:lvl w:ilvl="0" w:tplc="25074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45220">
    <w:abstractNumId w:val="85545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7686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