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erdos21orsi@gmail.com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Remek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biztonság: a klímaváltozást befolyásoló tényezők 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dolgozatomban az öt klasszikus biztonsági szektor közül a</w:t>
      </w:r>
      <w:r>
        <w:rPr>
          <w:color w:val="000000"/>
          <w:sz w:val="24"/>
          <w:szCs w:val="24"/>
        </w:rPr>
        <w:br/>
        <w:t xml:space="preserve">környezeti biztonsági szektort vizsgálom, azon belül pedig dolgozaton fókuszába a</w:t>
      </w:r>
      <w:r>
        <w:rPr>
          <w:color w:val="000000"/>
          <w:sz w:val="24"/>
          <w:szCs w:val="24"/>
        </w:rPr>
        <w:br/>
        <w:t xml:space="preserve">klímaváltozást és annak hatásait állítom.</w:t>
      </w:r>
      <w:r>
        <w:rPr>
          <w:color w:val="000000"/>
          <w:sz w:val="24"/>
          <w:szCs w:val="24"/>
        </w:rPr>
        <w:br/>
        <w:t xml:space="preserve">Az éghajlatváltozás mind a tudományos diskurzus, mind a köznapi beszéd népszerű</w:t>
      </w:r>
      <w:r>
        <w:rPr>
          <w:color w:val="000000"/>
          <w:sz w:val="24"/>
          <w:szCs w:val="24"/>
        </w:rPr>
        <w:br/>
        <w:t xml:space="preserve">tárgya, így a téma aktualitása vitán felül áll. Dolgozatom első részében áttekintem a</w:t>
      </w:r>
      <w:r>
        <w:rPr>
          <w:color w:val="000000"/>
          <w:sz w:val="24"/>
          <w:szCs w:val="24"/>
        </w:rPr>
        <w:br/>
        <w:t xml:space="preserve">környezeti biztonság, és a klímaváltozás elméleti kereteit, részletesen kitérve a</w:t>
      </w:r>
      <w:r>
        <w:rPr>
          <w:color w:val="000000"/>
          <w:sz w:val="24"/>
          <w:szCs w:val="24"/>
        </w:rPr>
        <w:br/>
        <w:t xml:space="preserve">klímaváltozást befolyásoló tényezőkre, azok előfordulási területeire és az általuk</w:t>
      </w:r>
      <w:r>
        <w:rPr>
          <w:color w:val="000000"/>
          <w:sz w:val="24"/>
          <w:szCs w:val="24"/>
        </w:rPr>
        <w:br/>
        <w:t xml:space="preserve">kiváltott következményekre. Röviden áttekintek jelentős nemzetközi csúcstalálkozókat és</w:t>
      </w:r>
      <w:r>
        <w:rPr>
          <w:color w:val="000000"/>
          <w:sz w:val="24"/>
          <w:szCs w:val="24"/>
        </w:rPr>
        <w:br/>
        <w:t xml:space="preserve">egyezményeket, melyekkel a nemzetközi közösség éghajlat védelme érdekében végzett</w:t>
      </w:r>
      <w:r>
        <w:rPr>
          <w:color w:val="000000"/>
          <w:sz w:val="24"/>
          <w:szCs w:val="24"/>
        </w:rPr>
        <w:br/>
        <w:t xml:space="preserve">tevékenységét és törekvéseit mutatom be. Dolgozatom utolsó fejezetében egy afrikai</w:t>
      </w:r>
      <w:r>
        <w:rPr>
          <w:color w:val="000000"/>
          <w:sz w:val="24"/>
          <w:szCs w:val="24"/>
        </w:rPr>
        <w:br/>
        <w:t xml:space="preserve">esettanulmányon keresztül mutatom be egy ismert és globálisan előforduló antropogén</w:t>
      </w:r>
      <w:r>
        <w:rPr>
          <w:color w:val="000000"/>
          <w:sz w:val="24"/>
          <w:szCs w:val="24"/>
        </w:rPr>
        <w:br/>
        <w:t xml:space="preserve">hatás, a hulladéktermelés következményeit és annak összefüggései nem csupán a</w:t>
      </w:r>
      <w:r>
        <w:rPr>
          <w:color w:val="000000"/>
          <w:sz w:val="24"/>
          <w:szCs w:val="24"/>
        </w:rPr>
        <w:br/>
        <w:t xml:space="preserve">környezeti szektoron, de egyéb biztonsági szektoron belül. Az esettanulmányban saját, a</w:t>
      </w:r>
      <w:r>
        <w:rPr>
          <w:color w:val="000000"/>
          <w:sz w:val="24"/>
          <w:szCs w:val="24"/>
        </w:rPr>
        <w:br/>
        <w:t xml:space="preserve">Kongói Demokratikus Köztársaságban szerzett tapasztalataim, valamint tanulmányaim</w:t>
      </w:r>
      <w:r>
        <w:rPr>
          <w:color w:val="000000"/>
          <w:sz w:val="24"/>
          <w:szCs w:val="24"/>
        </w:rPr>
        <w:br/>
        <w:t xml:space="preserve">során megszerzett ismereteim alapján jutok arra a következtetésre, hogy a környezeti</w:t>
      </w:r>
      <w:r>
        <w:rPr>
          <w:color w:val="000000"/>
          <w:sz w:val="24"/>
          <w:szCs w:val="24"/>
        </w:rPr>
        <w:br/>
        <w:t xml:space="preserve">szektor összefüggésben áll valamennyi egyéb szektorral is, ennélfogva a kongói</w:t>
      </w:r>
      <w:r>
        <w:rPr>
          <w:color w:val="000000"/>
          <w:sz w:val="24"/>
          <w:szCs w:val="24"/>
        </w:rPr>
        <w:br/>
        <w:t xml:space="preserve">problémákat – számos más afrikai országhoz hasonlatos mód – komplex szemlélettel</w:t>
      </w:r>
      <w:r>
        <w:rPr>
          <w:color w:val="000000"/>
          <w:sz w:val="24"/>
          <w:szCs w:val="24"/>
        </w:rPr>
        <w:br/>
        <w:t xml:space="preserve">optimális vizsgálni. Egyes éghajlati és időjárási jelenségek nagyban befolyásolják a helyi</w:t>
      </w:r>
      <w:r>
        <w:rPr>
          <w:color w:val="000000"/>
          <w:sz w:val="24"/>
          <w:szCs w:val="24"/>
        </w:rPr>
        <w:br/>
        <w:t xml:space="preserve">közösségek életét; nem modern társadalomként a természeti jelenségekkel,</w:t>
      </w:r>
      <w:r>
        <w:rPr>
          <w:color w:val="000000"/>
          <w:sz w:val="24"/>
          <w:szCs w:val="24"/>
        </w:rPr>
        <w:br/>
        <w:t xml:space="preserve">katasztrófákkal szembeni ellenállóképesség alacsony. mindezen az éghajlatváltozás</w:t>
      </w:r>
      <w:r>
        <w:rPr>
          <w:color w:val="000000"/>
          <w:sz w:val="24"/>
          <w:szCs w:val="24"/>
        </w:rPr>
        <w:br/>
        <w:t xml:space="preserve">súlyosbít, így kiemelten fontos lenne azon antropogén hatások csökkentése, melyek</w:t>
      </w:r>
      <w:r>
        <w:rPr>
          <w:color w:val="000000"/>
          <w:sz w:val="24"/>
          <w:szCs w:val="24"/>
        </w:rPr>
        <w:br/>
        <w:t xml:space="preserve">hozzájárulnak a klímaváltozáshoz. Az általunk meglátogatott családok egyöntetűen úgy</w:t>
      </w:r>
      <w:r>
        <w:rPr>
          <w:color w:val="000000"/>
          <w:sz w:val="24"/>
          <w:szCs w:val="24"/>
        </w:rPr>
        <w:br/>
        <w:t xml:space="preserve">nyilatkoztak, hogy nem tudnak hatékonyan védekezni az időjárás okozta károkkal</w:t>
      </w:r>
      <w:r>
        <w:rPr>
          <w:color w:val="000000"/>
          <w:sz w:val="24"/>
          <w:szCs w:val="24"/>
        </w:rPr>
        <w:br/>
        <w:t xml:space="preserve">szemben, ezt támasztják alá megfigyeléseim is.</w:t>
      </w:r>
      <w:r>
        <w:rPr>
          <w:color w:val="000000"/>
          <w:sz w:val="24"/>
          <w:szCs w:val="24"/>
        </w:rPr>
        <w:br/>
        <w:t xml:space="preserve">Habár a fejlődő országok társadalma nagyobb mértékben van kiszolgáltatva az</w:t>
      </w:r>
      <w:r>
        <w:rPr>
          <w:color w:val="000000"/>
          <w:sz w:val="24"/>
          <w:szCs w:val="24"/>
        </w:rPr>
        <w:br/>
        <w:t xml:space="preserve">éghajlatváltozás okozta negatív következményeknek, globális probléma lévén a Föld</w:t>
      </w:r>
      <w:r>
        <w:rPr>
          <w:color w:val="000000"/>
          <w:sz w:val="24"/>
          <w:szCs w:val="24"/>
        </w:rPr>
        <w:br/>
        <w:t xml:space="preserve">valamennyi közössége érintett, és érdekelt abban, hogy a lehető legnagyobb mértékben</w:t>
      </w:r>
      <w:r>
        <w:rPr>
          <w:color w:val="000000"/>
          <w:sz w:val="24"/>
          <w:szCs w:val="24"/>
        </w:rPr>
        <w:br/>
        <w:t xml:space="preserve">kerüljük el a nem kívánt hatásokat. Ehhez nemzetközi összefogás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78907">
    <w:multiLevelType w:val="hybridMultilevel"/>
    <w:lvl w:ilvl="0" w:tplc="19117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78907">
    <w:abstractNumId w:val="980789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916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