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KORMOS LEVENTE GÁBOR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kormilevigabi@gmail.com</w:t>
            </w:r>
            <w:r w:rsidRPr="002361E2">
              <w:rPr>
                <w:i/>
              </w:rPr>
              <w:br/>
            </w:r>
            <w:r w:rsidR="00A96AEC">
              <w:t>Nemzetközi Biztonság- és Védelempolitika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Berek Tamás 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biológiai fenyegetés átfogó vizsgálata globálisan és Magyarország tekintetében, a felmerülő problémák és lehetséges megoldásaik feltárása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a biológiai fenyegetést és a biológiai fegyvereket, hadviselést vizsgálja számos,</w:t>
      </w:r>
      <w:r>
        <w:rPr>
          <w:color w:val="000000"/>
          <w:sz w:val="24"/>
          <w:szCs w:val="24"/>
        </w:rPr>
        <w:br/>
        <w:t xml:space="preserve">de főleg katonai szempontból. A dolgozatban igyekszem állításom igazolni. Az első részben a</w:t>
      </w:r>
      <w:r>
        <w:rPr>
          <w:color w:val="000000"/>
          <w:sz w:val="24"/>
          <w:szCs w:val="24"/>
        </w:rPr>
        <w:br/>
        <w:t xml:space="preserve">felvezetés után megindokoltam a téma időszerűségét és az okokat amiért ezt választottam.</w:t>
      </w:r>
      <w:r>
        <w:rPr>
          <w:color w:val="000000"/>
          <w:sz w:val="24"/>
          <w:szCs w:val="24"/>
        </w:rPr>
        <w:br/>
        <w:t xml:space="preserve">A 2. rész első fejezetében a dolgozat áttekinti az alapfogalmakat, amelyek kulcsfontosságóak</w:t>
      </w:r>
      <w:r>
        <w:rPr>
          <w:color w:val="000000"/>
          <w:sz w:val="24"/>
          <w:szCs w:val="24"/>
        </w:rPr>
        <w:br/>
        <w:t xml:space="preserve">a téma megfelelő megértéséhez, továbbá a leírja a biológiai fegyverek és fenyegetés történelmét,</w:t>
      </w:r>
      <w:r>
        <w:rPr>
          <w:color w:val="000000"/>
          <w:sz w:val="24"/>
          <w:szCs w:val="24"/>
        </w:rPr>
        <w:br/>
        <w:t xml:space="preserve">majd a modernkori lehetőségeiket. Feltárja még a járványokkal fellépő kapcsolatokat. Kiemelt</w:t>
      </w:r>
      <w:r>
        <w:rPr>
          <w:color w:val="000000"/>
          <w:sz w:val="24"/>
          <w:szCs w:val="24"/>
        </w:rPr>
        <w:br/>
        <w:t xml:space="preserve">figyelmet fordít a retroaktivitás jelenségének feltárására. A második részben a biológiai</w:t>
      </w:r>
      <w:r>
        <w:rPr>
          <w:color w:val="000000"/>
          <w:sz w:val="24"/>
          <w:szCs w:val="24"/>
        </w:rPr>
        <w:br/>
        <w:t xml:space="preserve">fegyverek és fenyegetés globális megközelítésével, majd a régió helyzetével, végül</w:t>
      </w:r>
      <w:r>
        <w:rPr>
          <w:color w:val="000000"/>
          <w:sz w:val="24"/>
          <w:szCs w:val="24"/>
        </w:rPr>
        <w:br/>
        <w:t xml:space="preserve">Magyarország specifikumaival foglalkozik, azon belül Magyarország helyzetét, védekezési</w:t>
      </w:r>
      <w:r>
        <w:rPr>
          <w:color w:val="000000"/>
          <w:sz w:val="24"/>
          <w:szCs w:val="24"/>
        </w:rPr>
        <w:br/>
        <w:t xml:space="preserve">lehetőségeit és stratégiai elgondolásait is kifejti. Kifejti továbbá a terrorizmus, azon belül a</w:t>
      </w:r>
      <w:r>
        <w:rPr>
          <w:color w:val="000000"/>
          <w:sz w:val="24"/>
          <w:szCs w:val="24"/>
        </w:rPr>
        <w:br/>
        <w:t xml:space="preserve">bioterrorizmus jelenségét. Feltárja a biológiai fenyegetés társadalomra, gazdaságra és politikára</w:t>
      </w:r>
      <w:r>
        <w:rPr>
          <w:color w:val="000000"/>
          <w:sz w:val="24"/>
          <w:szCs w:val="24"/>
        </w:rPr>
        <w:br/>
        <w:t xml:space="preserve">gyakorolt hatását is. A fejezet végén pedig a műveleti és védekezési lehetőségeket is említi. A</w:t>
      </w:r>
      <w:r>
        <w:rPr>
          <w:color w:val="000000"/>
          <w:sz w:val="24"/>
          <w:szCs w:val="24"/>
        </w:rPr>
        <w:br/>
        <w:t xml:space="preserve">harmadik fejezet a biológiai fegyverek visszatérésének lehetőségeit vizsgálja több szempontból.</w:t>
      </w:r>
      <w:r>
        <w:rPr>
          <w:color w:val="000000"/>
          <w:sz w:val="24"/>
          <w:szCs w:val="24"/>
        </w:rPr>
        <w:br/>
        <w:t xml:space="preserve">Ezek között szerepel a kapacitás kérdéskörének vizsgálata és a technológiai fejlettség vizsgálata,</w:t>
      </w:r>
      <w:r>
        <w:rPr>
          <w:color w:val="000000"/>
          <w:sz w:val="24"/>
          <w:szCs w:val="24"/>
        </w:rPr>
        <w:br/>
        <w:t xml:space="preserve">továbbá a legvalószínűbb eshetőségek felsorolása is. A saját véleményem a témáról és a</w:t>
      </w:r>
      <w:r>
        <w:rPr>
          <w:color w:val="000000"/>
          <w:sz w:val="24"/>
          <w:szCs w:val="24"/>
        </w:rPr>
        <w:br/>
        <w:t xml:space="preserve">kutatásról is itt található meg.</w:t>
      </w:r>
      <w:r>
        <w:rPr>
          <w:color w:val="000000"/>
          <w:sz w:val="24"/>
          <w:szCs w:val="24"/>
        </w:rPr>
        <w:br/>
        <w:t xml:space="preserve">A 3. részben a dolgozat összegzése és az állításom bizonyítása lett leírva, továbbá a</w:t>
      </w:r>
      <w:r>
        <w:rPr>
          <w:color w:val="000000"/>
          <w:sz w:val="24"/>
          <w:szCs w:val="24"/>
        </w:rPr>
        <w:br/>
        <w:t xml:space="preserve">felhasznált források is itt lettek megjelölve. Itt kaptak helyet az általam készített táblázatok.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945351">
    <w:multiLevelType w:val="hybridMultilevel"/>
    <w:lvl w:ilvl="0" w:tplc="692329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945351">
    <w:abstractNumId w:val="859453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45983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