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PULAI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pulaibence@icloud.com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Jakusné Dr. Harnos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befolyásolás mint a hibriditás eszköze a 2021-es lengyel-fehérorosz határ- és migrációs válság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századra bizonyosan állítható, hogy biztonsági környezetünkben gyors, mélyreható és alapvető változások következtek be. A biztonsági kihívások változó arculata miatt olyan új – akár még össze is kapcsolódó –, vagy a korábbinál jóval komplexebben megjelenő kihívások jelentek meg, mint a dolgozatomban vizsgált tömeges migráció, illetve a hibrid műveletek. Ezen jelenségek tényleges megértéséhez elengedhetetlen a multidiszciplináris kutatás. A dolgozatomban a konfliktuselemzés és a tartalomelemzés módszereit alkalmaztam.</w:t>
      </w:r>
      <w:r>
        <w:rPr>
          <w:color w:val="000000"/>
          <w:sz w:val="24"/>
          <w:szCs w:val="24"/>
        </w:rPr>
        <w:br/>
        <w:br/>
        <w:t xml:space="preserve">Kutatásomban a gyakran hibrid műveletként említett 2021-es lengyel-fehérorosz határ- és migrációs válságnak a nemzetközi médiában való megjelenítését vizsgáltam, különös tekintettel egy-egy jelentős amerikai, angol és orosz hírportál által közölt eltérő narratívákra. Az esettanulmányom módszertanának megfelelően feltételezhető volt, hogy a cikkek elemzése alapján azonosíthatók lesznek azok az elemek, amelyekből általánosítani lehet a hibrid műveletek sajátosságaira vonatkozóan. A kutatásom célja annak megállapítása volt, hogy kimutathatók-e a vizsgált esetben a hibrid műveleteknek a szakirodalomban leírt jegyei; elsősorban a befolyásolás és a megtévesztés. A kutatási kérdések a kutatási cél alapján a konfliktus okainak, lefolyásának és következményeinek a hírforrásokban való bemutatására vonatkoztak, minthogy kik érkeztek a lengyel−fehérorosz határhoz, hogyan kezelték a helyzetet az érintett államok, illetve hogy milyen következményekkel járt a válság maga. A kutatási kérdések alapján azt a valóságmodellt próbáltam rekonstruálni, amelyet az egyes hírportálok a saját nézőpontjukból, a létrehozott narratívákban közvetítettek a hírfogyasztóknak. Az újságcikkekben megjelenő információk rendszerezéséhez és feldolgozásához kvalitatív és kvantitatív tartalomelemzést folytattam.</w:t>
      </w:r>
      <w:r>
        <w:rPr>
          <w:color w:val="000000"/>
          <w:sz w:val="24"/>
          <w:szCs w:val="24"/>
        </w:rPr>
        <w:br/>
        <w:t xml:space="preserve">A hírszövegek tartalomelemzéséhez három szövegkorpuszt építettem a hírportáloknak megfelelően, melynek során összesen 106 újságcikket használtam fel. Az adatgyűjtésem eredményeként kimutatható volt, hogy az orosz hírforrás megpróbált politikai ellentéteket szítani az Európai Unióban, kihasználva a bevándorlásról szóló belső vitát. A határkonfliktus sikeresen vonta el e nemzetközi közösség figyelmét az Ukrajna elleni előkészületekről. Emellett az RT Ukrajnát is igyekezett bevonni a határkonfliktusba, és indokokat kreált a későbbi, az Ukrajna elleni támadást előkészítő, Union Resolve 2022 hadgyakorlathoz. Mindezt a hibrid műveletek elemeiként azonosítottam.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94209">
    <w:multiLevelType w:val="hybridMultilevel"/>
    <w:lvl w:ilvl="0" w:tplc="87860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94209">
    <w:abstractNumId w:val="21894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245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