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JÁNOSI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zsofi.liza@gmail.com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néptánc hatása a koordinációs képességek fejlesztése 8-10 évesek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néptánc pozitív hatásait igyekszem bemutatni, különös tekintettel a</w:t>
      </w:r>
      <w:r>
        <w:rPr>
          <w:color w:val="000000"/>
          <w:sz w:val="24"/>
          <w:szCs w:val="24"/>
        </w:rPr>
        <w:br/>
        <w:t xml:space="preserve">koordinációs képességekre fókuszálva. A munka során a témához kapcsolódó</w:t>
      </w:r>
      <w:r>
        <w:rPr>
          <w:color w:val="000000"/>
          <w:sz w:val="24"/>
          <w:szCs w:val="24"/>
        </w:rPr>
        <w:br/>
        <w:t xml:space="preserve">szakirodalmakat is alapul vettem, amelyek nagymértékben segítettek a munkában.</w:t>
      </w:r>
      <w:r>
        <w:rPr>
          <w:color w:val="000000"/>
          <w:sz w:val="24"/>
          <w:szCs w:val="24"/>
        </w:rPr>
        <w:br/>
        <w:t xml:space="preserve">Átfogó képet kaptam a koordinációs képességek vizsgálata során ezek összetettségéről,</w:t>
      </w:r>
      <w:r>
        <w:rPr>
          <w:color w:val="000000"/>
          <w:sz w:val="24"/>
          <w:szCs w:val="24"/>
        </w:rPr>
        <w:br/>
        <w:t xml:space="preserve">fejlesztésüknek korhoz kötött érzékeny szakaszairól, fejlesztési módjairól, lehetőségeiről.</w:t>
      </w:r>
      <w:r>
        <w:rPr>
          <w:color w:val="000000"/>
          <w:sz w:val="24"/>
          <w:szCs w:val="24"/>
        </w:rPr>
        <w:br/>
        <w:t xml:space="preserve">Pedagógiai tanulmányaim során számos információra, tudásra tettem szert, melyeket</w:t>
      </w:r>
      <w:r>
        <w:rPr>
          <w:color w:val="000000"/>
          <w:sz w:val="24"/>
          <w:szCs w:val="24"/>
        </w:rPr>
        <w:br/>
        <w:t xml:space="preserve">néptáncoktatói tevékenységemmel együtt fogok majd tudni hasznosítani. Néptáncosként</w:t>
      </w:r>
      <w:r>
        <w:rPr>
          <w:color w:val="000000"/>
          <w:sz w:val="24"/>
          <w:szCs w:val="24"/>
        </w:rPr>
        <w:br/>
        <w:t xml:space="preserve">ezekkel a képességekkel, gyakorlatokkal sokszor szemben találtam magam, így megfelelő</w:t>
      </w:r>
      <w:r>
        <w:rPr>
          <w:color w:val="000000"/>
          <w:sz w:val="24"/>
          <w:szCs w:val="24"/>
        </w:rPr>
        <w:br/>
        <w:t xml:space="preserve">rálátással tudtam hozzáfogni a kutatáshoz. Úgy gondolom, hogy a koordinációs</w:t>
      </w:r>
      <w:r>
        <w:rPr>
          <w:color w:val="000000"/>
          <w:sz w:val="24"/>
          <w:szCs w:val="24"/>
        </w:rPr>
        <w:br/>
        <w:t xml:space="preserve">képességek olyan szintű fejlettsége szükséges a néptánchoz, amely során a diákok</w:t>
      </w:r>
      <w:r>
        <w:rPr>
          <w:color w:val="000000"/>
          <w:sz w:val="24"/>
          <w:szCs w:val="24"/>
        </w:rPr>
        <w:br/>
        <w:t xml:space="preserve">hatékonyan, élménydúsan, és kiváló esztétikai munkával tudják végezni ezt a</w:t>
      </w:r>
      <w:r>
        <w:rPr>
          <w:color w:val="000000"/>
          <w:sz w:val="24"/>
          <w:szCs w:val="24"/>
        </w:rPr>
        <w:br/>
        <w:t xml:space="preserve">mozgástevékenységet. Azonban elengedhetetlen a kondicionális képességek közül a</w:t>
      </w:r>
      <w:r>
        <w:rPr>
          <w:color w:val="000000"/>
          <w:sz w:val="24"/>
          <w:szCs w:val="24"/>
        </w:rPr>
        <w:br/>
        <w:t xml:space="preserve">megfelelő szintű állóképesség és erő megléte is, hiszenegy néptáncosnak képesnek kell</w:t>
      </w:r>
      <w:r>
        <w:rPr>
          <w:color w:val="000000"/>
          <w:sz w:val="24"/>
          <w:szCs w:val="24"/>
        </w:rPr>
        <w:br/>
        <w:t xml:space="preserve">lenni viseletének súlyát több percen keresztül magán hordani intenzív táncolás közben.</w:t>
      </w:r>
      <w:r>
        <w:rPr>
          <w:color w:val="000000"/>
          <w:sz w:val="24"/>
          <w:szCs w:val="24"/>
        </w:rPr>
        <w:br/>
        <w:t xml:space="preserve">Az eddigi oktatói tevékenységem alatt, különbségeket fedeztem fel egyes</w:t>
      </w:r>
      <w:r>
        <w:rPr>
          <w:color w:val="000000"/>
          <w:sz w:val="24"/>
          <w:szCs w:val="24"/>
        </w:rPr>
        <w:br/>
        <w:t xml:space="preserve">életszakaszok képességei területén. Ezen okból vizsgáltam meg a néptánc és a</w:t>
      </w:r>
      <w:r>
        <w:rPr>
          <w:color w:val="000000"/>
          <w:sz w:val="24"/>
          <w:szCs w:val="24"/>
        </w:rPr>
        <w:br/>
        <w:t xml:space="preserve">koordinációs képességek kapcsolatát különböző erre vonatkozó tesztekkel.  Habár nem</w:t>
      </w:r>
      <w:r>
        <w:rPr>
          <w:color w:val="000000"/>
          <w:sz w:val="24"/>
          <w:szCs w:val="24"/>
        </w:rPr>
        <w:br/>
        <w:t xml:space="preserve">minden koordinációs képesség területére terjedt ki a kutatás, úgy vélem, hogy a</w:t>
      </w:r>
      <w:r>
        <w:rPr>
          <w:color w:val="000000"/>
          <w:sz w:val="24"/>
          <w:szCs w:val="24"/>
        </w:rPr>
        <w:br/>
        <w:t xml:space="preserve">vizsgálatban említett képességek nagy szerepet töltenek be a néptánctanulásban, a</w:t>
      </w:r>
      <w:r>
        <w:rPr>
          <w:color w:val="000000"/>
          <w:sz w:val="24"/>
          <w:szCs w:val="24"/>
        </w:rPr>
        <w:br/>
        <w:t xml:space="preserve">néptánc átadásában, művelésében, hagyományőrzésében. A vizsgálataim nem reprezentatívak, csak a második és harmadik</w:t>
      </w:r>
      <w:r>
        <w:rPr>
          <w:color w:val="000000"/>
          <w:sz w:val="24"/>
          <w:szCs w:val="24"/>
        </w:rPr>
        <w:br/>
        <w:t xml:space="preserve">osztályos korosztályra terjedtek ki, 8-10 éves korú gyermekek részvételével. Összesen 65</w:t>
      </w:r>
      <w:r>
        <w:rPr>
          <w:color w:val="000000"/>
          <w:sz w:val="24"/>
          <w:szCs w:val="24"/>
        </w:rPr>
        <w:br/>
        <w:t xml:space="preserve">kisgyermek szerepelt a kutatásban, közülük 37 lány és 28 fiú. A vizsgálatok elemzésénél</w:t>
      </w:r>
      <w:r>
        <w:rPr>
          <w:color w:val="000000"/>
          <w:sz w:val="24"/>
          <w:szCs w:val="24"/>
        </w:rPr>
        <w:br/>
        <w:t xml:space="preserve">nemektől eltekintve végeztem a néptánccal foglalkozó, továbbá néptánccal nem</w:t>
      </w:r>
      <w:r>
        <w:rPr>
          <w:color w:val="000000"/>
          <w:sz w:val="24"/>
          <w:szCs w:val="24"/>
        </w:rPr>
        <w:br/>
        <w:t xml:space="preserve">foglalkozó gyermekek képességeinek összehasonlítását, a nemi különbségekre csak</w:t>
      </w:r>
      <w:r>
        <w:rPr>
          <w:color w:val="000000"/>
          <w:sz w:val="24"/>
          <w:szCs w:val="24"/>
        </w:rPr>
        <w:br/>
        <w:t xml:space="preserve">röviden térek ki.</w:t>
      </w:r>
      <w:r>
        <w:rPr>
          <w:color w:val="000000"/>
          <w:sz w:val="24"/>
          <w:szCs w:val="24"/>
        </w:rPr>
        <w:br/>
        <w:t xml:space="preserve">További terveim között szerepel, hogy egy reprezentatív vizsgálatot hajtsak végre</w:t>
      </w:r>
      <w:r>
        <w:rPr>
          <w:color w:val="000000"/>
          <w:sz w:val="24"/>
          <w:szCs w:val="24"/>
        </w:rPr>
        <w:br/>
        <w:t xml:space="preserve">néptáncosok és nem néptáncosok között, amit már a pedagógiai kutatások módszereivel,</w:t>
      </w:r>
      <w:r>
        <w:rPr>
          <w:color w:val="000000"/>
          <w:sz w:val="24"/>
          <w:szCs w:val="24"/>
        </w:rPr>
        <w:br/>
        <w:t xml:space="preserve">a kétmintás t-próbával is megvizsgáljak. Célom, hogy a gyermekek őrizzék meg a mozgás</w:t>
      </w:r>
      <w:r>
        <w:rPr>
          <w:color w:val="000000"/>
          <w:sz w:val="24"/>
          <w:szCs w:val="24"/>
        </w:rPr>
        <w:br/>
        <w:t xml:space="preserve">iránti pozitív attitűdjüket, akár az iskolában, akár iskolán kívüli tevékenység során.</w:t>
      </w:r>
      <w:r>
        <w:rPr>
          <w:color w:val="000000"/>
          <w:sz w:val="24"/>
          <w:szCs w:val="24"/>
        </w:rPr>
        <w:br/>
        <w:t xml:space="preserve">Fontos számomra, hogy minden gyermek találja meg azt a mozgásformát, amit szívesen</w:t>
      </w:r>
      <w:r>
        <w:rPr>
          <w:color w:val="000000"/>
          <w:sz w:val="24"/>
          <w:szCs w:val="24"/>
        </w:rPr>
        <w:br/>
        <w:t xml:space="preserve">és kitartóan gyakorol. Valósítsa meg önmagát ésérezze jól magát az adott tevékenység</w:t>
      </w:r>
      <w:r>
        <w:rPr>
          <w:color w:val="000000"/>
          <w:sz w:val="24"/>
          <w:szCs w:val="24"/>
        </w:rPr>
        <w:br/>
        <w:t xml:space="preserve">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23389">
    <w:multiLevelType w:val="hybridMultilevel"/>
    <w:lvl w:ilvl="0" w:tplc="80208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23389">
    <w:abstractNumId w:val="701233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016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