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SALAMON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salamonbrigitta@uni.sapientia.ro</w:t>
            </w:r>
            <w:r w:rsidRPr="002361E2">
              <w:rPr>
                <w:i/>
              </w:rPr>
              <w:br/>
            </w:r>
            <w:r w:rsidR="00A96AEC">
              <w:t>Élelmiszeripari mérnök 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SZAKÁCS ORSOLYA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szakacsjorsolya@uni.sapientia.ro</w:t>
            </w:r>
            <w:r w:rsidRPr="002361E2">
              <w:rPr>
                <w:i/>
              </w:rPr>
              <w:br/>
            </w:r>
            <w:bookmarkEnd w:id="1"/>
            <w:r w:rsidR="00C275A3">
              <w:t>Élelmiszeripari mérnök 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Csíkszeredai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Bodor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kereskedelmi forgalomban kapható búzalisztek fizikai és kémia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során vizsgáltuk a romániai kereskedelmi forgalomban kapható 39 különböző búzalisztek fizikai és kémiai tulajdonságait. A választott búzalisztek esetében a következő paraméterek laboratóriumi elemzését végeztük el: nedvességtartalom, hamutartalom, sikértartalmak (nedves és száraz) valamint nedves sikér terülése. A vizsgált liszteket hamutartalmuk alapján különböző osztályokba soroltuk: 480 (11 drb), 550 (9 drb), 650 (8 drb), 1100 (11 drb).</w:t>
      </w:r>
      <w:r>
        <w:rPr>
          <w:color w:val="000000"/>
          <w:sz w:val="24"/>
          <w:szCs w:val="24"/>
        </w:rPr>
        <w:br/>
        <w:t xml:space="preserve">A kapott eredmények feldolgozásához matematikai és statisztika módszereket használtuk: leíró statisztika, doboz (Box-plot) diagram, Spearman korelláció, hierachikus klaszterelemzés. A mért eredmények alapján a nedvességtartalom 9,5 és 11,8% között változott. Hamutartalom tekintetében a legalacsonyabb és a legmagasabb mért érték 0,427 g/100 g (Elan BFF55) és 2,04 g/100 g (Nagyi Titka). A vizsgálat során használt lisztek átlagos nedves sikértartalma 30 és 32% között változott, míg a száraz sikértartalom átlagosan 12,8%-ot tett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39084">
    <w:multiLevelType w:val="hybridMultilevel"/>
    <w:lvl w:ilvl="0" w:tplc="43129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39084">
    <w:abstractNumId w:val="317390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639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