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PETŐ LÁSZLÓ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peto.laszlo993@gmail.com</w:t>
            </w:r>
            <w:r w:rsidRPr="002361E2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Emőke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andoki Villámisten ábrázolása XVI-XVII. századi jezsuita forrásokban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Pablo José de Arriaga (1564–1622) és Bernabé Cobo (1582–1657) jezsuita misszionáriusok által lejegyzett andoki istenségek ábrázolásai közül a Villámisten több szempontú értelmezését végeztem el. A jezsuita szerzők műveiben megjelenő istenségek alkották az Inka Birodalom vallásának gerincét, melyet bizonyít, hogy nagyszámú papságot, templomokat és törvényeket rendelt hozzájuk az uralkodó. A birodalmi intézményeken túl a prehispán istenek szakrális tiszteletének jelentőségét tovább növeli az a tény, hogy számos andoki népcsoport körében kimutatható a kultuszuk, valamint, hogy az Andok egész térségére kiterjedt a tiszteletük. Habár a két jezsuita szerzetes számos andoki istenségről készített feljegyzést, én a Villámisten alakját helyezem dolgozatom középpontjába, a róla készült leírások alapján mutatom be a vallási hagyományok jelenlétét a XVI. és XVII. századi Perui Alkirályságban.</w:t>
      </w:r>
      <w:r>
        <w:rPr>
          <w:color w:val="000000"/>
          <w:sz w:val="24"/>
          <w:szCs w:val="24"/>
        </w:rPr>
        <w:br/>
        <w:t xml:space="preserve">Mindkét jezsuita szerzetes már a spanyol gyarmati rendszer kiépülésének idején érkezett meg az Andok vidékére, így nem ismerhették az Inka Birodalmat, melyben elterjedt és törvényes volt a többistenhit, és nem találkozhattak azon őslakosokkal sem, akik még a ,,pogány” időkben éltek és imádkoztak isteneikhez. Megközelítőleg ötven év telt el az Inka Birodalom bukása és a két atya kora között, ennyi idő elég volt ahhoz, hogy a prehispán vallás „illegalitásba” kényszerüljön és a katolikus vallás gyökeret verjen az Andok vidékén.</w:t>
      </w:r>
      <w:r>
        <w:rPr>
          <w:color w:val="000000"/>
          <w:sz w:val="24"/>
          <w:szCs w:val="24"/>
        </w:rPr>
        <w:br/>
        <w:t xml:space="preserve">Dolgozatom egyik megválaszolandó kérdése az indiánok vallásgyakorlásának változásaira keresi a választ. Arra voltam kíváncsi, hogy a kereszténység megjelenése és uralkodóvá válása befolyásolta-e, ha igen, akkor milyen formában a korábbi vallási megnyilvánulási formákat. Másodsorban a vallási szinkretizmus kialakulására vagy éppen e sajátos jelenség elmaradására fókuszált az elemzésem.</w:t>
      </w:r>
      <w:r>
        <w:rPr>
          <w:color w:val="000000"/>
          <w:sz w:val="24"/>
          <w:szCs w:val="24"/>
        </w:rPr>
        <w:br/>
        <w:t xml:space="preserve">Dolgozatom eredményeként kimutattam, hogy a szinkretizmus még nincs jelen a térségben, helyette viszont megjelent egyfajta prekolumbián-keresztény vallási kettőség, melyek mindennapos gyakorlata az őslakosok többségére jellemző volt. Tehát a XVII. század elején még bizonyítható az eredeti kultusz tovább élése. Ezzel egy időben terjedt a katolikus hit és egy akkulturációs folyamat eredményeként a XVII. század második felében jelent meg a vallási szinkretizmus.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283655">
    <w:multiLevelType w:val="hybridMultilevel"/>
    <w:lvl w:ilvl="0" w:tplc="788309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283655">
    <w:abstractNumId w:val="402836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96458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