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BENEDEK KRISTÓF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buzasbesenyo@gmail.com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Néda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RO BBTE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Sándor Bulcsú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Szimmetriasértés inhomogén komplex rendszerekben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Kölcsönható oszcillátor sokaságokban a rendszert jellemző paraméterek homogén megválasztása a kollektív viselkedésnek egy erős stabilitásához vezet. Nemrég megmutatták, hogy létezhet azonban a paramétereknek egy olyan heterogén</w:t>
      </w:r>
      <w:r>
        <w:rPr>
          <w:color w:val="000000"/>
          <w:sz w:val="24"/>
          <w:szCs w:val="24"/>
        </w:rPr>
        <w:br/>
        <w:t xml:space="preserve">kiosztása, amely ennél is stabilabb megoldást eredményez. Ez a nem várt szimmetriasértés komplex fizikai és biológiai</w:t>
      </w:r>
      <w:r>
        <w:rPr>
          <w:color w:val="000000"/>
          <w:sz w:val="24"/>
          <w:szCs w:val="24"/>
        </w:rPr>
        <w:br/>
        <w:t xml:space="preserve">rendszerekben számos gyakorlati alkalmazással rendelkezik. Kutatásaink során kimutattuk ezen szimmetriatörés jelenlétét különböző topológiájú dinamikus rendszerekben. Két egyszerű, általános fizikai modellt tanulmányoztunk: rugó-tömb rendszereket illetve Kuramoto típusú oszcillátorokat. Megfigyeltük ezen nemtriviális szimmetriasértés jelenségét lineáris rugó-tömb rendszerek esetén, és két lehetséges megvalósítást adunk aszimmetrikus optimális paraméter</w:t>
      </w:r>
      <w:r>
        <w:rPr>
          <w:color w:val="000000"/>
          <w:sz w:val="24"/>
          <w:szCs w:val="24"/>
        </w:rPr>
        <w:br/>
        <w:t xml:space="preserve">kiosztásra. Kutatási módszereink a dinamikus rendszerek stabilitás vizsgálataira és számítógép szimulációs kísérletekre</w:t>
      </w:r>
      <w:r>
        <w:rPr>
          <w:color w:val="000000"/>
          <w:sz w:val="24"/>
          <w:szCs w:val="24"/>
        </w:rPr>
        <w:br/>
        <w:t xml:space="preserve">alapszanak.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Általánosan a módszerek lináris rugó-tömb és klasszikus/tehetetlenségi Kuramot rendszerek esetén is fixpont körüli sajátérték vizsgálatokra és statisztikus jellegű szimulációkra alapszanak. Különböző paramétereket tartva variációs bemeneteknek, ahol lehetséges átalgidő vizsgálatokat végzünk. Ezek a teljes dinamikai folyamatot jellemzik, nemcsak a fixpont közeli dinamikát, így egy jobb rálátást adnak a szimmetritörés mibenlétére, mint az egyensúlyi állapot körüli analízisek.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vizsgálódásaink megmutatták, hogy az átlag idő vizsgálatok szimmetriatörés megjelenését indokolják. Fixpont körüli analíziseink alátánasztják a nem-triviális szimmetriabontás meglétét, azaz stabilitás és konvergencia sebesség javulását aszimmetrikus paraméterkiosztás esetén. Eddigi eredmények alapján, ezen szimmetriabontás csak fixpont körüli perturbációk esetén kap jelentőséget.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Végül, vizsgáltuk a szétcsatolt tehetetlenségi Kuramoto rendszert. Ekkor eredményeink határesetben visszaadják a rugótömb esetén kapott megoldásokat, melyek konzisztensek más csoportok munkájával.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077633">
    <w:multiLevelType w:val="hybridMultilevel"/>
    <w:lvl w:ilvl="0" w:tplc="676995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077633">
    <w:abstractNumId w:val="130776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4852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