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BARTOS-ELEKES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bartoselekesimre@gmail.com</w:t>
            </w:r>
            <w:r w:rsidRPr="002361E2">
              <w:rPr>
                <w:i/>
              </w:rPr>
              <w:br/>
            </w:r>
            <w:r w:rsidR="00A96AEC">
              <w:t>Jelenkor története és nemzetközi kapcsolatok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Galilei Körtől a Tanácsköztársaságig. Turnowsky Sándor pályafutása (1889-1919)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világháború közötti időszak marosvásárhelyi, nagyváradi sajtóját böngészve szemünk megakadhat Turnowsky Sándor, szociológus, ügyvéd, politikus nevén. A korabeli újságokat lapozva az az érzésünk támadhat, hogy Turnowsky Sándor népszerűtlen közéleti szereplőnek számított: „magyar kömmünben” kifejtett tevékenysége visszatérő téma volt a marosvásárhelyi közbeszédben. Mint a Galilei Kör egykori elnökét is támadta a cionista sajtó. Megítélésén ugyanakkor kicsit javított, hogy a helyi lapok néha szociológiai kutatásai kapcsán is megemlítették. 1945 után jelentősen változott a megítélése: a marxista helytörténetírás egyértelműen pozitív színben tűntette fel.</w:t>
      </w:r>
      <w:r>
        <w:rPr>
          <w:color w:val="000000"/>
          <w:sz w:val="24"/>
          <w:szCs w:val="24"/>
        </w:rPr>
        <w:br/>
        <w:t xml:space="preserve">Jelen kutatás célja árnyalt képet rajzolni Turnowsky Sándor 1889 és 1919 közötti közéleti pályafutásáról. Dolgozatom első felében bemutatom Turnowsky családi és szociális hátterét, neveltetését, majd a második felében a Galilei Körben és 1918 és 1919 során kifejtett tevékenységét vizsgálom. Kutatásom során leginkább a helyi és országos sajtóra hagyatkoztam, továbbá Turnowsky személyes irathagyatékára.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40464">
    <w:multiLevelType w:val="hybridMultilevel"/>
    <w:lvl w:ilvl="0" w:tplc="53365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40464">
    <w:abstractNumId w:val="42240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055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