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VIKTÓRIA</w:t>
            </w:r>
          </w:p>
          <w:p w:rsidR="00C275A3" w:rsidRDefault="00186641" w:rsidP="00C275A3">
            <w:pPr>
              <w:pStyle w:val="Hallgatokepzes"/>
            </w:pPr>
            <w:r w:rsidRPr="002361E2">
              <w:rPr>
                <w:i/>
              </w:rPr>
              <w:t>kovacs.viktoria0830@gmail.com</w:t>
            </w:r>
            <w:r w:rsidRPr="002361E2">
              <w:rPr>
                <w:i/>
              </w:rPr>
              <w:br/>
            </w:r>
            <w:r w:rsidR="00A96AEC">
              <w:t>Marketing</w:t>
            </w:r>
            <w:r w:rsidR="00A96AEC">
              <w:br/>
            </w:r>
            <w:r w:rsidR="00E77B23">
              <w:t>MSc, 2.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Szánthó Zsuzsanna PhD</w:t>
            </w:r>
          </w:p>
          <w:p w:rsidR="00DB4822" w:rsidRDefault="00DB4822" w:rsidP="009763E0">
            <w:pPr>
              <w:pStyle w:val="Konzulensektitulus"/>
            </w:pPr>
            <w:r w:rsidRPr="00DB4822">
              <w:t>óraadó,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Fogyasztói magatartás vizsgálata az étrend-kiegészítők kapcsán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étrend-kiegészítőkkel kapcsolatos fogyasztói magatartást szándékozom vizsgálni.</w:t>
      </w:r>
    </w:p>
    <w:p>
      <w:pPr>
        <w:widowControl w:val="on"/>
        <w:pBdr/>
        <w:spacing w:before="240" w:after="240" w:line="240" w:lineRule="auto"/>
        <w:ind w:left="0" w:right="0"/>
        <w:jc w:val="left"/>
      </w:pPr>
      <w:r>
        <w:rPr>
          <w:color w:val="000000"/>
          <w:sz w:val="24"/>
          <w:szCs w:val="24"/>
        </w:rPr>
        <w:t xml:space="preserve">Először a jogi hátterét tekintem meg, mely a marketing tevékenységek alapjául szolgálnak, utána áttérek az egészség, mint fogalom alakulására az évek során. Ezt követően a trendekről és ellentrendekről fogok írni, hogy bemutassam mi volt hatással a fogyasztókra és a piacra az évek során. Ezek után áttérek a fogyasztói magatartás bemutatására más kutatások feldolgozásán keresztül.</w:t>
      </w:r>
    </w:p>
    <w:p>
      <w:pPr>
        <w:widowControl w:val="on"/>
        <w:pBdr/>
        <w:spacing w:before="240" w:after="240" w:line="240" w:lineRule="auto"/>
        <w:ind w:left="0" w:right="0"/>
        <w:jc w:val="left"/>
      </w:pPr>
      <w:r>
        <w:rPr>
          <w:color w:val="000000"/>
          <w:sz w:val="24"/>
          <w:szCs w:val="24"/>
        </w:rPr>
        <w:t xml:space="preserve">Ezzel előkészítve a kutatásomat, következik a mélyinterjúk és a fókusz csoport eredményeinek bemutatása és elemzése. A mélyinterjúk során a piaci szereplőktől szeretnék információt gyűjteni, míg a fókusz csoport a fogyasztók viselkedésére irányulna. Úgy gondolom, így teljes képet kaphatunk a két oldalt megvizsgálva. Azért választottam kettő kvalitatív kutatást, ugyanis személyes jelenlét által sokkal közvetlenebb, ami pozitívan hathat a személyesebb motivációk feltárásában és a piac mélyebb megismerésében.</w:t>
      </w:r>
    </w:p>
    <w:p>
      <w:pPr>
        <w:widowControl w:val="on"/>
        <w:pBdr/>
        <w:spacing w:before="240" w:after="240" w:line="240" w:lineRule="auto"/>
        <w:ind w:left="0" w:right="0"/>
        <w:jc w:val="left"/>
      </w:pPr>
      <w:r>
        <w:rPr>
          <w:color w:val="000000"/>
          <w:sz w:val="24"/>
          <w:szCs w:val="24"/>
        </w:rPr>
        <w:t xml:space="preserve">A dolgozat során az általam felállított hipotézisekre keresem a választ, amik a következők:</w:t>
      </w:r>
      <w:r>
        <w:rPr>
          <w:color w:val="000000"/>
          <w:sz w:val="24"/>
          <w:szCs w:val="24"/>
        </w:rPr>
        <w:br/>
        <w:t xml:space="preserve">1. Az emberek nem hivatalos oldalakról szereznek információt az étrend-kiegészítőkről.</w:t>
      </w:r>
      <w:r>
        <w:rPr>
          <w:color w:val="000000"/>
          <w:sz w:val="24"/>
          <w:szCs w:val="24"/>
        </w:rPr>
        <w:br/>
        <w:t xml:space="preserve">2. A rendszeres sportolás befolyásolja az étrend-kiegészítők fogyasztását.</w:t>
      </w:r>
      <w:r>
        <w:rPr>
          <w:color w:val="000000"/>
          <w:sz w:val="24"/>
          <w:szCs w:val="24"/>
        </w:rPr>
        <w:br/>
        <w:t xml:space="preserve">3. A nők inkább jellemzően fogyasztanak étrend-kiegészítőket.</w:t>
      </w:r>
    </w:p>
    <w:p>
      <w:pPr>
        <w:widowControl w:val="on"/>
        <w:pBdr/>
        <w:spacing w:before="240" w:after="240" w:line="240" w:lineRule="auto"/>
        <w:ind w:left="0" w:right="0"/>
        <w:jc w:val="left"/>
      </w:pPr>
      <w:r>
        <w:rPr>
          <w:color w:val="000000"/>
          <w:sz w:val="24"/>
          <w:szCs w:val="24"/>
        </w:rPr>
        <w:t xml:space="preserve">Az elemzését követően megállapítható, hogy inkább nők fogyasztják. A nők inkább alakformálás és prevenció miatt, míg a férfiak a testépítés és sportolás céljából fogyasztanak étrend-kiegészítőket. Egészség megőrzés céljából szedik akár sport mellett, illetve szezonálisan például influenza szezonban vagy stresszes időszak alatt. Az átlagos magyar népesség nem költ rendszeresen egészség megőrzés céljából ilyen termékekre, azonban ennek ellenére egy növekvő trendről és piacról van szó, melynek a jövőben meghatározó szerepe lesz.</w:t>
      </w:r>
    </w:p>
    <w:p>
      <w:pPr>
        <w:widowControl w:val="on"/>
        <w:pBdr/>
        <w:spacing w:before="240" w:after="240" w:line="240" w:lineRule="auto"/>
        <w:ind w:left="0" w:right="0"/>
        <w:jc w:val="left"/>
      </w:pPr>
      <w:r>
        <w:rPr>
          <w:color w:val="000000"/>
          <w:sz w:val="24"/>
          <w:szCs w:val="24"/>
        </w:rPr>
        <w:t xml:space="preserve">A primer és szekunder kutatásokat vetem össze és vonom le a következtetéseket. Kutatásom végeredményeként egy pontos képet szeretnék kapni fogyasztói attitűdökről és viselkedésről.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36450">
    <w:multiLevelType w:val="hybridMultilevel"/>
    <w:lvl w:ilvl="0" w:tplc="44373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36450">
    <w:abstractNumId w:val="40336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833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