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SZERÉNYI SZILÁRD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szerenyi.szilard.b18bi@kmf.org.ua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Kolozsvári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Dédai-tó és a Tóvár Ornitológiai Rezervátum ornitofaunájának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2019. szeptember 15. és 2022. február 12. között ornitológiai megfigyeléseket folytattunk Beregdédán (Ukrajna, Kárpátalja) a Dédai-tó, valamint a Tóvár Ornitológiai Rezervátum területén összesen 110 vizsgálati napon azzal a céllal, hogy felmérjük az élőhelyek madárfaunáját, illetve megvizsgáljuk egy természetes eredetű, de degradálódott, illetve egy mesterségesen létrehozott vizes élőhely fajösszetételét. A madarakat szabad szemmel, távcsővel figyeltük meg, a csapatban repülő, vagy úszó egyedek számlálását teleobjektívvel felszerelt fényképezőgéppel készített fényképfelvételek alapján végeztük.</w:t>
      </w:r>
      <w:r>
        <w:rPr>
          <w:color w:val="000000"/>
          <w:sz w:val="24"/>
          <w:szCs w:val="24"/>
        </w:rPr>
        <w:br/>
        <w:t xml:space="preserve">A természetvédelmi oltalom alatt álló Tóvár Ornitológiai Rezervátum területén, mely egy korábban lecsapolt láp volt összességében magasabb fajszámot regisztráltunk, illetve nagyobb diverzitást mértünk, mint a Dédai-tónál (17 madárfaj). A Tóvár Ornitológiai Rezervátum esetében a rendszeres kiszáradás jelentősen befolyásolja a madárfauna összetételét, ugyanis napjainkra az év nagyobb részében már a szárazföldi fajok dominálnak. Az ilyen hatások nagy veszélyt jelentenek az olyan megfigyelt gázlómadárfajokra, mint a: nagy kócsag, szürke gém, bölömbika, fehér gólya vagy a fekete gólya.</w:t>
      </w:r>
      <w:r>
        <w:rPr>
          <w:color w:val="000000"/>
          <w:sz w:val="24"/>
          <w:szCs w:val="24"/>
        </w:rPr>
        <w:br/>
        <w:t xml:space="preserve">A teljes vizsgálati időszak vonatkozásában a legnagyobb egyedszámbeli gyakoriságot a tőkésréce mutatta a tavon (53,18%), illetve a Tóvár Ornitológiai Rezervátumban egyaránt (13,79%).  A madárfauna összetételét és szezonális jellemzőit tekintve az őszi, téli és koratavaszi időszakban a vonuló vízimadarak nagyobb számban választják pihenő- és táplálkozóhelyül a Dédai-tó nagy kiterjedésű víztükrét. A nagyobb nyílt vízfelületekhez jobban kötődő dankasirály, nyílfarkú réce, nagy lilik, küszvágó csér, bakcsó és jégmadár kizárólag itt volt megfigyelhető.</w:t>
      </w:r>
      <w:r>
        <w:rPr>
          <w:color w:val="000000"/>
          <w:sz w:val="24"/>
          <w:szCs w:val="24"/>
        </w:rPr>
        <w:br/>
        <w:t xml:space="preserve">A Tóvár Ornitológiai Rezervátum napjainkban kevésbé vonzó pihenő és táplálkozóhely a vízimadarak körében, mint a Dédai-tó, ugyanakkor faunisztikai és a florisztikai vizsgálataink eredményei azt mutatták, hogy egy természetes eredetű élőhely leromlott állapotában nagyobb diverzitást képes mutatni, szélesebb spektrumú és gazdagabb élőhelyi feltételeket tud nyújtani, mint egy szomszédos, mesterséges eredetű. Azokról a területekről, ahol a vizes élőhelyek bizonyos funkcióit részben átvenni képes alternatív élőhely nem áll rendelkezésre a vízimadarak megritkulásával, vagy teljes területelhagyásával kell számolnunk. Az ilyen területek tényleges és hathatós megóvása, lehetőség szerinti regenerációja természetvédelmi szempontból kiemelten fontos.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49666">
    <w:multiLevelType w:val="hybridMultilevel"/>
    <w:lvl w:ilvl="0" w:tplc="80102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49666">
    <w:abstractNumId w:val="93149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767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