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SIMON DOMINIKA</w:t>
            </w:r>
          </w:p>
          <w:p w:rsidR="00C275A3" w:rsidRDefault="00186641" w:rsidP="00C275A3">
            <w:pPr>
              <w:pStyle w:val="Hallgatokepzes"/>
            </w:pPr>
            <w:r w:rsidRPr="002361E2">
              <w:rPr>
                <w:i/>
              </w:rPr>
              <w:t>simondominika20@gmail.com</w:t>
            </w:r>
            <w:r w:rsidRPr="002361E2">
              <w:rPr>
                <w:i/>
              </w:rPr>
              <w:br/>
            </w:r>
            <w:r w:rsidR="00A96AEC">
              <w:t>Turizmus</w:t>
            </w:r>
            <w:r w:rsidR="00A96AEC">
              <w:br/>
            </w:r>
            <w:r w:rsidR="00E77B23">
              <w:t>BSc, 8. félév</w:t>
            </w:r>
          </w:p>
          <w:p w:rsidR="00C265CE" w:rsidRPr="009E5FF1" w:rsidRDefault="00E77B23" w:rsidP="009763E0">
            <w:pPr>
              <w:pStyle w:val="Hallgatointezmeny-kar"/>
              <w:rPr>
                <w:b/>
                <w:caps/>
              </w:rPr>
            </w:pPr>
            <w:r>
              <w:t>II. Rákóczi Ferenc Kárpátaljai Magyar Főiskola (Beregszász)</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Berghauer Sándor</w:t>
            </w:r>
          </w:p>
          <w:p w:rsidR="00DB4822" w:rsidRDefault="00DB4822" w:rsidP="009763E0">
            <w:pPr>
              <w:pStyle w:val="Konzulensektitulus"/>
            </w:pPr>
            <w:r w:rsidRPr="00DB4822">
              <w:t>docens, UA IIRFKMF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Kárpátalja turizmusfejlesztési lehetőségei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 dolgozatomban Kárpátalja turizmusfejlesztési lehetőségeivel foglalkoztam, melyet a mélyinterjúk segítségével, szakirodalommal, kérdőívezessel is igyekeztem megvizsgálni és alternatív megoldásokat keresni.</w:t>
      </w:r>
      <w:r>
        <w:rPr>
          <w:color w:val="000000"/>
          <w:sz w:val="24"/>
          <w:szCs w:val="24"/>
        </w:rPr>
        <w:br/>
        <w:t xml:space="preserve">A munkám három fejezetből épül fel. Területi értelemben elsősorban Kárpátalját érinti. Ugyanakkor fontos részt kapott a nemzetközi turizmus trendjeinek és a COVID-19 világjárvány hatásainak a vizsgálata, valamint az ország életét jelenleg erőteljesen súlytó orosz-ukrán háború. A feltárt eredményeket primer (kvalitatív és kvantitatív) és szekunder kutatási módszerrel értem el. Elsőként a megye meglévő erőforrásait és turisztikai vonzerőit mértem fel szakirodalmi források alapján, majd egészítettem ki azokat a prominens személyek véleményével.</w:t>
      </w:r>
      <w:r>
        <w:rPr>
          <w:color w:val="000000"/>
          <w:sz w:val="24"/>
          <w:szCs w:val="24"/>
        </w:rPr>
        <w:br/>
        <w:t xml:space="preserve">A második fejezetben a különböző kutatásaim egymásra épülő eredményeivel találkozhat az olvasó. Ennek alapján a primer kutatás eredményei olyan szakvélemények széles tárházát sorakoztatják fel, amelyek a pandémia jelenlétében a turizmus helyzetével és fejlesztésével kapcsolatosak a régió életére nézve. </w:t>
      </w:r>
      <w:r>
        <w:rPr>
          <w:color w:val="000000"/>
          <w:sz w:val="24"/>
          <w:szCs w:val="24"/>
        </w:rPr>
        <w:br/>
        <w:t xml:space="preserve">Több aspektusból vizsgáltam a régió turizmusát és azokat a nehézségeket, amelyekhez alkalmazkodnia kell. A dolgozatban helyt kapott egy kérdőíves kutatás, melynek segítségével a háborús helyzet következtében vidékünkre érkezett személyek véleményét, helyzetét tártam fel. Ezesetben ugyanis számolnunk kell a megye potenciális idegenforgalmi résztvevőinek gyökeres változásával, a jelentkező új igényekkel, esetleg a munkaerő-állomány változásával.</w:t>
      </w:r>
      <w:r>
        <w:rPr>
          <w:color w:val="000000"/>
          <w:sz w:val="24"/>
          <w:szCs w:val="24"/>
        </w:rPr>
        <w:br/>
        <w:t xml:space="preserve">A munka eszenciájaként a harmadik fejezetben felállítottam egy célszerkezetet, mely az kutatási eredmények alapján Kárpátalja turizmusfejlesztési stratégiája lehetne. Megfogalmazásra került négy horizontális és stratégiai cél, hozzájuk pedig 14 cselekvési prioritást dolgoztam ki, melyek közül az egyik legfontosabbnak az egészség- és gyógyturizmus továbbfejlesztését tartom, mely a háborús traumát megélt nőknek és gyerekeknek nyújtana rekreálódást, gyógyulási lehetőséget. A másik pedig a népszerűsítő ,,CHELLENGE”, amely a közösségi oldalakon Kárpátalját reklámozná és egyben segítené a helyi vállalkozókat.</w:t>
      </w:r>
      <w:r>
        <w:rPr>
          <w:color w:val="000000"/>
          <w:sz w:val="24"/>
          <w:szCs w:val="24"/>
        </w:rPr>
        <w:br/>
        <w:t xml:space="preserve">Összeségében elmondható, hogy vidékünk kitűnő természeti és kulturális erőforrásokkal rendelkezik. A kialakult helyzetben sem célszerű a pozitív tulajdonságokat és a bennük rejlő kiaknázatlan potenciált szem elől téveszteni, mivel a turizmus hosszabb távon továbbra is hozzájárulhat a régió nehéz gazdasági helyzetének javulásához és nem utolsó sorban a szülőföldön való maradásához. </w:t>
      </w: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91261">
    <w:multiLevelType w:val="hybridMultilevel"/>
    <w:lvl w:ilvl="0" w:tplc="85476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91261">
    <w:abstractNumId w:val="864912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3236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