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SCHMIDT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matyi0071@gmail.com</w:t>
            </w:r>
            <w:r w:rsidRPr="002361E2">
              <w:rPr>
                <w:i/>
              </w:rPr>
              <w:br/>
            </w:r>
            <w:r w:rsidR="00A96AEC">
              <w:t>RÖVID CIKLUSÚ TESTNEVELŐ TANÁR MESTERSZAK (4 FÉLÉVES)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edző-szülő-gyermek háromszögében kialakuló megoldhatatlan konfliktushelyzetek és az edző személyiségének hatása a csapatváltására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Ennek a területnek a kutatása, azért volt motiváló számunkra, hiszen a mindennapok része a konfliktus és a konfliktuskezelés. A sportban egyre gyakrabban kerülhetnek a háromszög tagjai konfliktushelyzetbe, mivel a nyomás is nagyobb, hogy eredményeket érjenek el. A szülők és a csapat vezetősége is szeretné, ha a csapat a táblázaton előkelő helyen végezne és nem a fejlődésre koncentrálnak. Szeretnénk feltérképezni az edző-szülő-gyermek háromszögében kialakuló konfliktushelyzeteket, az edző személyiségét és ezek milyen hatással vannak a csapatváltásra.</w:t>
      </w:r>
      <w:r>
        <w:rPr>
          <w:color w:val="000000"/>
          <w:sz w:val="24"/>
          <w:szCs w:val="24"/>
        </w:rPr>
        <w:br/>
        <w:t xml:space="preserve">A kutatásunk során három féle saját szerkesztésű kérdőívet használtunk. Készült az edzőknek, a szülőknek és a gyermekeknek is. A kérdőíveket összesen 201 fő töltötte ki. Amiből edző 30 fő, szülő 90 fő és a gyermek 80 fő volt a kitöltő. A gyermekek átlagéletkora 14,8 év. Az edzői végzetségeket tekintve a legalacsonyabbtól a legmagasabb licencig voltak kitöltök. A kérdéseket jól elkülöníthető csoportokra osztottuk fel. A kérdőíveket Google űrlapon tettük közé, különböző internetes csoportokban osztottuk meg. Innen töltöttük le Excel táblázatkezelőbe, majd SPSS rendszert használtunk, hogy eredményeinket megkapjuk.</w:t>
      </w:r>
      <w:r>
        <w:rPr>
          <w:color w:val="000000"/>
          <w:sz w:val="24"/>
          <w:szCs w:val="24"/>
        </w:rPr>
        <w:br/>
        <w:t xml:space="preserve">Az első hipotézisünk beigazolódott, a szülőkben és a gyermekekben is pozitív benyomás alakult ki az edzőről. Második hipotézisünk is beigazolódott, a szülők és az edzők is úgy érzik megfelelő a kommunikáció közöttük. Harmadik hipotézisünk nem igazolódott be, a konfliktusok nincsenek hatással a csapatváltásra. Negyedik hipotézisünk is beigazolódott, edzésen és mérkőzésen alakult ki a legtöbb konfliktushelyzet. Ötödik hipotézisünk nem igazolódott be, mivel „kevert” és „problémamegoldó” személyiséggel rendelkeznek az edzők. Így határozottan, de megértően tudják az utánpótlást nevelni.</w:t>
      </w:r>
      <w:r>
        <w:rPr>
          <w:color w:val="000000"/>
          <w:sz w:val="24"/>
          <w:szCs w:val="24"/>
        </w:rPr>
        <w:br/>
        <w:t xml:space="preserve">Összeségében elmondhatjuk, hogy az edző-szülő-gyermek háromszögében megfelelő a kapcsolat, ami pozitívan hat a gyermek fejlődésére. Emellett a konfliktushelyzetek nincsenek nagy hatással a csapatváltásra. Az edzők „kevert” és „problémamegoldó” személyiséggel rendelkeznek, ami szintén pozitívan hat a gyermekek fejlődésére. Szerencsére a konfliktuskezelés egyre jobban megy az edzőknek így a gyerekeknek nem kell új csapatba kerülniük.</w:t>
      </w:r>
      <w:r>
        <w:rPr>
          <w:color w:val="000000"/>
          <w:sz w:val="24"/>
          <w:szCs w:val="24"/>
        </w:rPr>
        <w:br/>
        <w:t xml:space="preserve">Kulcsszavak: edző – játékos – szülő kapcsolat, konfliktus, kommunikáció, csapatváltás, sportolói pályafutás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84085">
    <w:multiLevelType w:val="hybridMultilevel"/>
    <w:lvl w:ilvl="0" w:tplc="81567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84085">
    <w:abstractNumId w:val="89584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452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