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ÁDÁM GALAMBOS</w:t>
            </w:r>
          </w:p>
          <w:p w:rsidR="00C275A3" w:rsidRDefault="00186641" w:rsidP="00C275A3">
            <w:pPr>
              <w:pStyle w:val="Hallgatokepzes"/>
            </w:pPr>
            <w:r w:rsidRPr="002361E2">
              <w:rPr>
                <w:i/>
              </w:rPr>
              <w:t>dusi96@gmail.com</w:t>
            </w:r>
            <w:r w:rsidRPr="002361E2">
              <w:rPr>
                <w:i/>
              </w:rPr>
              <w:br/>
            </w:r>
            <w:r w:rsidR="00A96AEC">
              <w:t>Business Informatics</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Ildikó Borbásné Szabó</w:t>
            </w:r>
          </w:p>
          <w:p w:rsidR="00DB4822" w:rsidRDefault="00DB4822" w:rsidP="009763E0">
            <w:pPr>
              <w:pStyle w:val="Konzulensektitulus"/>
            </w:pPr>
            <w:r w:rsidRPr="00DB4822">
              <w:t>Associate professor, BCE II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present and future of ERP systems in small and medium enterprises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examined the role of Enterprise Resource Planner (ERP) systems in the life, development of Hungarian SMEs. I also examined how ERP systems effect SMEs willingness to digitally transform their processes.</w:t>
      </w:r>
      <w:r>
        <w:rPr>
          <w:color w:val="000000"/>
          <w:sz w:val="24"/>
          <w:szCs w:val="24"/>
        </w:rPr>
        <w:br/>
        <w:t xml:space="preserve">In my research, I investigated when and why the need for an ERP system arises in the life of SMEs and what difficulties this typically means for the company. I examined the extent to which SMEs are able to adapt their processes and how effectively can they develop new ways of operating using ERP systems. I also examined the long-term impacts of an ERP system in the life of an SME.</w:t>
      </w:r>
      <w:r>
        <w:rPr>
          <w:color w:val="000000"/>
          <w:sz w:val="24"/>
          <w:szCs w:val="24"/>
        </w:rPr>
        <w:br/>
        <w:t xml:space="preserve">I also studied how international and Hungarian digitalisation trends may influence the ERP systems of SMEs, and how the technologies enabling Industry 4.0 will affect the ERP systems of SMEs. I investigated how open Hungarian SME managers are to the use of new technologies in their companies. I reviewed the motivating forces that are necessary for Hungarian SMEs to actively participate in the digitalisation of the Hungarian SME sector.</w:t>
      </w:r>
      <w:r>
        <w:rPr>
          <w:color w:val="000000"/>
          <w:sz w:val="24"/>
          <w:szCs w:val="24"/>
        </w:rPr>
        <w:br/>
        <w:t xml:space="preserve">My research shows that the majority of Hungarian SMEs change their operations when they are forced to. Which means that an ERP system is introduced only when the company's operations become too complex, and the processes cannot be managed otherwise. SMEs typically do not consider how ERP systems could aid them in their future development and analyse what strategic advantages could they gain from an ERP system. Because of this small and medium-sized enterprises implement ERP systems that tend to hinder their growth in the long term.</w:t>
      </w:r>
      <w:r>
        <w:rPr>
          <w:color w:val="000000"/>
          <w:sz w:val="24"/>
          <w:szCs w:val="24"/>
        </w:rPr>
        <w:br/>
        <w:t xml:space="preserve">In the near future, there is likely to be an increasing demand among SMEs to support their businesses with ERP systems. Because of digitalisation an SME’s processes can reach higher levels of complexity sooner forcing SMEs to implement an ERP system earlier in their lifecycle. My research shows that SMEs are open to digitally transform their operations. Their main motivation is to reduce their operating costs and make more accurate business forecasts. To achieve this, they would even use Industry 4.0 technologies such as Big Data, Artificial Intelligence or IoT.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18467">
    <w:multiLevelType w:val="hybridMultilevel"/>
    <w:lvl w:ilvl="0" w:tplc="71744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18467">
    <w:abstractNumId w:val="655184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144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