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SZABADKAI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szabadkaipetra@gmail.com</w:t>
            </w:r>
            <w:r w:rsidRPr="002361E2">
              <w:rPr>
                <w:i/>
              </w:rPr>
              <w:br/>
            </w:r>
            <w:r w:rsidR="00A96AEC">
              <w:t>kommunikáció- és médiatudomány MA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Veszelszki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Riválisoktól a Szenvedélyes Hétköznapokig - Magyar borok fantázianeveinek vizsgálata marketingkommunikációs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 borok fantázianeveit vizsgálom marketingkommunikációs szempontok alapján. Kvantitatív kutatásom során az elnevezéseket a legfőbb marketingkommunikációs tényezők és borjellemzők mentén elemzem. Feltételezésem szerint a bor fajtája a névválasztás során éppannyira fontos szerepet játszik, mint a névalkotást befolyásoló egyéb szempontok (elnevezés újszerűsége, hangzása, jelentése stb.).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rámutassak az esetleges jelentésbeli, hangzásbeli, illetve egyéb más hasonlóságokra, illetve különbségekre az adott borokhoz, illetve borkategóriákhoz társított asszociációk alapján. Feltérképezem, hogy vannak-e akár egy teljes kategóriára általánosan jellemző vásárlói-fogyasztói észlelések (pl. elképzelhető-e, hogy a fogyasztók szerint az állatneveket alkalmazó borok olcsóbbak, a női nevekkel ellátott borok többnyire fehérborok).</w:t>
      </w:r>
      <w:r>
        <w:rPr>
          <w:color w:val="000000"/>
          <w:sz w:val="24"/>
          <w:szCs w:val="24"/>
        </w:rPr>
        <w:br/>
        <w:br/>
        <w:t xml:space="preserve">Milyen asszociációkat társítanak a fogyasztók a Bogyólé elnevezésű borhoz? Vajon kimagasló minőségűnek ítélik? Árkategóriáját tekintve mit gondolnak róla? Hogyan vélekednek az Elegance fantázianévvel rendelkező cuvée-ről? Olcsónak tartják? Milyen elnevezéseket preferálnak a borfogyasztók, illetve a -vásárlók általánosságban? Többek között ezekre a kérdésekre keresem a választ dolgozatomban, amelynek eredményei felhasználhatóak lesznek a bormarketing kutatásában és alkalmazásában.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43179">
    <w:multiLevelType w:val="hybridMultilevel"/>
    <w:lvl w:ilvl="0" w:tplc="6440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43179">
    <w:abstractNumId w:val="85543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938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