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BOGNÁR BÁLINT GYÖRGY</w:t>
            </w:r>
          </w:p>
          <w:p w:rsidR="00C275A3" w:rsidRDefault="00186641" w:rsidP="00C275A3">
            <w:pPr>
              <w:pStyle w:val="Hallgatokepzes"/>
            </w:pPr>
            <w:r w:rsidRPr="002361E2">
              <w:rPr>
                <w:i/>
              </w:rPr>
              <w:t>balint.gyorgy.bognar@gmail.com</w:t>
            </w:r>
            <w:r w:rsidRPr="002361E2">
              <w:rPr>
                <w:i/>
              </w:rPr>
              <w:br/>
            </w:r>
            <w:r w:rsidR="00A96AEC">
              <w:t>Kommunikáció- és médiatudomány</w:t>
            </w:r>
            <w:r w:rsidR="00A96AEC">
              <w:br/>
            </w:r>
            <w:r w:rsidR="00E77B23">
              <w:t>BA, 5. félév</w:t>
            </w:r>
          </w:p>
          <w:p w:rsidR="00C265CE" w:rsidRPr="009E5FF1" w:rsidRDefault="00E77B23" w:rsidP="009763E0">
            <w:pPr>
              <w:pStyle w:val="Hallgatointezmeny-kar"/>
              <w:rPr>
                <w:b/>
                <w:caps/>
              </w:rPr>
            </w:pPr>
            <w:r>
              <w:t>Budapesti Corvinus Egyetem</w:t>
            </w:r>
            <w:r w:rsidR="00C275A3">
              <w:br/>
            </w:r>
            <w:r w:rsidR="00DB4822">
              <w:t>Kommunikáció és Szociológia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Pelle Veronika</w:t>
            </w:r>
          </w:p>
          <w:p w:rsidR="00DB4822" w:rsidRDefault="00DB4822" w:rsidP="009763E0">
            <w:pPr>
              <w:pStyle w:val="Konzulensektitulus"/>
            </w:pPr>
            <w:r w:rsidRPr="00DB4822">
              <w:t>egyetemi tanársegéd, BCE KSZI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Algoritmikus verselés. Az instaköltészet helyzetéről és megítéléséről.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nyomtatott formában megjelent versek mellett egyre nagyobb teret hódítanak az online, közösségimédia-platformokon megjelent irodalmi művek is. Az Instagramon közzétett versek lehetőséget adnak a publikum szélesebb elérésére, azonban számtalan kérdést vetnek fel a művek irodalmi értékét vagy akár a szöveg és az illusztráció viszonyát tekintve. Az instaversek interdiszciplináris kutatási területet képeznek, a téma vizsgálható a szemiotika, az újmédia, és az irodalomtudomány keretein belül is.</w:t>
      </w:r>
    </w:p>
    <w:p>
      <w:pPr>
        <w:widowControl w:val="on"/>
        <w:pBdr/>
        <w:spacing w:before="240" w:after="240" w:line="240" w:lineRule="auto"/>
        <w:ind w:left="0" w:right="0"/>
        <w:jc w:val="left"/>
      </w:pPr>
      <w:r>
        <w:rPr>
          <w:color w:val="000000"/>
          <w:sz w:val="24"/>
          <w:szCs w:val="24"/>
        </w:rPr>
        <w:t xml:space="preserve">A szakirodalomban ebben a megközelítésben eddig még ismeretlen kutatási irányt a verseket középpontba helyező hipotéziseimmel térképezem fel. Lényeges megvizsgálni, hogy a befogadó különböző összehasonlítási dimenziók mentén hogyan viszonyul a klasszikus, nyomtatott, illetve az instaversekhez. Releváns kérdés egy képmegosztásra specializálódott platform esetén, hogy a rajta közzétett verbális tartalmat szükséges-e illusztrálni, és a vizuális elem milyen mértékben keretezi a verssel kapcsolatos értelmezési lehetőségeket. Emellett a költő verseinek megjelenési helye is befolyásolhatja az olvasó magatartását. A feltevések vizsgálatában kvantitatív és kvalitatív módszerek egyaránt segítettek. Az olvasók attitűdjét és véleményét egy standardizált kérdőív mérte fel, míg az interjúk Ott Anna művészeti vezetővel és irodalomszervezővel, Kemény Gabriella költővel, és Gál Anna feltörekvő instaköltővel a másik oldal feltárásásban segítenek.</w:t>
      </w:r>
    </w:p>
    <w:p>
      <w:pPr>
        <w:widowControl w:val="on"/>
        <w:pBdr/>
        <w:spacing w:before="240" w:after="240" w:line="240" w:lineRule="auto"/>
        <w:ind w:left="0" w:right="0"/>
        <w:jc w:val="left"/>
      </w:pPr>
      <w:r>
        <w:rPr>
          <w:color w:val="000000"/>
          <w:sz w:val="24"/>
          <w:szCs w:val="24"/>
        </w:rPr>
        <w:t xml:space="preserve">A kutatás eredményei között szerepel, hogy az instaversek megítélése negatívabb a klasszikus versekéhez képest, azonban általánosságban pozitív vélemény övezi a platformon megjelent irodalmi műveket. Illusztrációk esetén a vizuális elemek kiegészítő kapcsolatban állnak a szöveggel, ugyanakkor keretezik a befogadóban kialakult értelmezéseket. Azok számára pedig, akik egyaránt olvasnak nyomtatásban és közösségimédia-felületen publikált verseket, inkább fontos a költő műveinek megjelenési helye.</w:t>
      </w:r>
    </w:p>
    <w:p>
      <w:pPr>
        <w:widowControl w:val="on"/>
        <w:pBdr/>
        <w:spacing w:before="240" w:after="240" w:line="240" w:lineRule="auto"/>
        <w:ind w:left="0" w:right="0"/>
        <w:jc w:val="left"/>
      </w:pPr>
      <w:r>
        <w:rPr>
          <w:color w:val="000000"/>
          <w:sz w:val="24"/>
          <w:szCs w:val="24"/>
        </w:rPr>
        <w:t xml:space="preserve">A tanulmány hiteles lenyomatát képezheti az instaversek fénykorának, emellett origójául szolgálhat a téma további kutatásainak, melyek az egyes elemzett tudományterületeket még inkább feltárhatják. Érdemes például a remediatizáció szemszögéből megvizsgálni az ugyanahhoz a műhöz kapcsolódó magatartást különböző megjelenési felületek esetén. Más művészeti területek is bevonhatók a kutatásba. A zene egy kifejezetten érdekes irány, legyen szó akár megzenésített irodalmi művekről, vagy a határvonalról vers és dalszöveg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05769">
    <w:multiLevelType w:val="hybridMultilevel"/>
    <w:lvl w:ilvl="0" w:tplc="37811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05769">
    <w:abstractNumId w:val="26805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3160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