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KERTÉSZ NORBERT</w:t>
            </w:r>
          </w:p>
          <w:p w:rsidR="00C275A3" w:rsidRDefault="00186641" w:rsidP="00C275A3">
            <w:pPr>
              <w:pStyle w:val="Hallgatokepzes"/>
            </w:pPr>
            <w:r w:rsidRPr="002361E2">
              <w:rPr>
                <w:i/>
              </w:rPr>
              <w:t>norbert.kertesz@yahoo.com</w:t>
            </w:r>
            <w:r w:rsidRPr="002361E2">
              <w:rPr>
                <w:i/>
              </w:rPr>
              <w:br/>
            </w:r>
            <w:r w:rsidR="00A96AEC">
              <w:t>Alkalmazott elektronika</w:t>
            </w:r>
            <w:r w:rsidR="00A96AEC">
              <w:br/>
            </w:r>
            <w:r w:rsidR="00E77B23">
              <w:t>BSc, 4. félév</w:t>
            </w:r>
          </w:p>
          <w:p w:rsidR="00C265CE" w:rsidRPr="009E5FF1" w:rsidRDefault="00E77B23" w:rsidP="009763E0">
            <w:pPr>
              <w:pStyle w:val="Hallgatointezmeny-kar"/>
              <w:rPr>
                <w:b/>
                <w:caps/>
              </w:rPr>
            </w:pPr>
            <w:r>
              <w:t>Kolozsvári Műszaki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Szabó Lóránd</w:t>
            </w:r>
          </w:p>
          <w:p w:rsidR="00DB4822" w:rsidRDefault="00DB4822" w:rsidP="009763E0">
            <w:pPr>
              <w:pStyle w:val="Konzulensektitulus"/>
            </w:pPr>
            <w:r w:rsidRPr="00DB4822">
              <w:t>egyetemi tanár,  Kolozsvári Műszaki Egyetem, Villamosmérnöki kar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Akkumulátor felügyeleti rendszer interfész fejlesztése sb-RIO 9636 rendszerhez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Környezetünkben található eszközök nagy része rendelkezik akkumulátorral. Ezen energiaforrás életciklusa véges, viszont megfelelő töltési, illetve felügyeleti rendszerrel meghosszabbítható. A jövőben egyre nagyobb igény lesz az elektromos akkumulátorok iránt, az autó és energia iparágak erőteljes átalakulásának köszönhetően. Ennek következtében elkerülhetetlen, hogy az akkumulátor felügyeleti rendszerekkel kapcsolatos fejlesztésékre is egyre nagyobb figyelem forduljon.</w:t>
      </w:r>
      <w:r>
        <w:rPr>
          <w:color w:val="000000"/>
          <w:sz w:val="24"/>
          <w:szCs w:val="24"/>
        </w:rPr>
        <w:br/>
        <w:t xml:space="preserve">A dolgozatom célja, hogy bemutassa az akkumulátor felügyeleti rendszerek elméleti és gyakorlati alapjait, illetve ezek alapján, egy interfész áramkör fejlesztésének, megvalósításának lépéseit, az alkatrészek kiválasztásától kezdve a kapcsolási rajzon át egészen a nyomtatott áramkör megtervezéséig. A saját tervezésű áramkör egy sb-RIO 9636 rendszerhez csatlakozva egy akkumulátor felügyeleti rendszert alkot. A hardware fejlesztését a rendszert működtető szoftver elkészítése követte LabVIEW program környezetben, mely az sb-RIO 9636 rendszeren fut. A rendszer alkalmas arra, hogy hat akkumulátor feszültségeit mérje illetve kiegyenlítse, a töltési, illetve merítési áramukat mérje, a mért adatokból pedig képes legyen kiszámítani a töltöttségi szintet (state of charge, SOC). Az sb-RIO 9636 rendszer folyamatosan kommunikál egy asztali számítógéppel, melynek képernyőjén valós időben jeleníti meg a mért adatokat.</w:t>
      </w:r>
      <w:r>
        <w:rPr>
          <w:color w:val="000000"/>
          <w:sz w:val="24"/>
          <w:szCs w:val="24"/>
        </w:rPr>
        <w:br/>
        <w:t xml:space="preserve">Az akkumulátor felügyeleti rendszer merítési illetve töltési ciklus alatt is alkalmazható. Amikor az akkumulátorok merítési ciklusban vannak, terhelésként egy villanymotor szolgál, töltéskor pedig egy külső feszültség forrás tölti az akkumulátor telepet, a rendszer mindkét esetben folyamatosan méri a feszültséget, az áramot, illetve a számolja mért adatok alapján a töltöttségi szintet.</w:t>
      </w:r>
      <w:r>
        <w:rPr>
          <w:color w:val="000000"/>
          <w:sz w:val="24"/>
          <w:szCs w:val="24"/>
        </w:rPr>
        <w:br/>
        <w:t xml:space="preserve">Végül, pedig javaslatot teszek egy elektromos autókban alkalmazható akkumulátor modulra, mely alkalmas arra, hogy jelezze a modulon belüli meghibásodott cellákat.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30410">
    <w:multiLevelType w:val="hybridMultilevel"/>
    <w:lvl w:ilvl="0" w:tplc="53344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30410">
    <w:abstractNumId w:val="269304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9276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