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KELEMEN HUNOR</w:t>
            </w:r>
          </w:p>
          <w:p w:rsidR="00C275A3" w:rsidRDefault="00186641" w:rsidP="00C275A3">
            <w:pPr>
              <w:pStyle w:val="Hallgatokepzes"/>
            </w:pPr>
            <w:r w:rsidRPr="002361E2">
              <w:rPr>
                <w:i/>
              </w:rPr>
              <w:t>hunor.kelemen98@gmail.com</w:t>
            </w:r>
            <w:r w:rsidRPr="002361E2">
              <w:rPr>
                <w:i/>
              </w:rPr>
              <w:br/>
            </w:r>
            <w:r w:rsidR="00A96AEC">
              <w:t>Nemzetközi Gazdálkodás</w:t>
            </w:r>
            <w:r w:rsidR="00A96AEC">
              <w:br/>
            </w:r>
            <w:r w:rsidR="00E77B23">
              <w:t>BSc, 4. félév</w:t>
            </w:r>
          </w:p>
          <w:p w:rsidR="00C265CE" w:rsidRPr="009E5FF1" w:rsidRDefault="00E77B23" w:rsidP="009763E0">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Szántay Antal Péter</w:t>
            </w:r>
          </w:p>
          <w:p w:rsidR="00DB4822" w:rsidRDefault="00DB4822" w:rsidP="009763E0">
            <w:pPr>
              <w:pStyle w:val="Konzulensektitulus"/>
            </w:pPr>
            <w:r w:rsidRPr="00DB4822">
              <w:t>egyetemi docens, BCE KSZI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Takarékpénztárból transznacionális bankóriás – Az OTP Bank expanziós helyzetelőnyének körülményei a posztszocialista országok bankrendszereinek átállását követően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az OTP Bank nemzetközi expanziós sikereinek okait tárja fel, megválaszolja azt a kérdést, hogy hogyan vált szocialista takarékpénzárból transznacionális vállalattá a rendszerváltást követő közel másfél évtizedben. A vállalatok nemzetköziesedése széles körben vizsgált közgazdasági szakterület, amelynek megközelítési skálája rendkívül gazdag. E tanulmányban kronológiai sorrendben haladva helyezem kontextusba a folyamat egészében főszerepet játszó különböző tényezőket. Az így bemutatott hazai és regionális bankprivatizációs folyamatok, valamint az OTP Bank strukturális változásai és expanziós politikája körülményeit kvantitatív módszertan segítségével vizsgálom az alábbi kérdésre választ adva: hogyan vált egy lakossági takarékpénztárból regionálisan meghatározó, nemzetstratégiailag fontos, transznacionális bank. A bank nemzetközi és hazai reputációját megalapozó tényezők feltárására teszek kísérletet a kutatásomban, amelynek deklarált célja, hogy nemzetközi és történelmi összefüggésekben is rávilágítson az OTP Bank expanziós tevékenysége sikerének okaira.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33880">
    <w:multiLevelType w:val="hybridMultilevel"/>
    <w:lvl w:ilvl="0" w:tplc="660646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33880">
    <w:abstractNumId w:val="620338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31830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