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MATE BENCE BOLLOK</w:t>
            </w:r>
          </w:p>
          <w:p w:rsidR="00C275A3" w:rsidRDefault="00186641" w:rsidP="00C275A3">
            <w:pPr>
              <w:pStyle w:val="Hallgatokepzes"/>
            </w:pPr>
            <w:r w:rsidRPr="002361E2">
              <w:rPr>
                <w:i/>
              </w:rPr>
              <w:t>mate.bollok@stud.uni-corvinus.hu</w:t>
            </w:r>
            <w:r w:rsidRPr="002361E2">
              <w:rPr>
                <w:i/>
              </w:rPr>
              <w:br/>
            </w:r>
            <w:r w:rsidR="00A96AEC">
              <w:t>Marketing</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Attila Robert Cosovan</w:t>
            </w:r>
          </w:p>
          <w:p w:rsidR="00DB4822" w:rsidRDefault="00DB4822" w:rsidP="009763E0">
            <w:pPr>
              <w:pStyle w:val="Konzulensektitulus"/>
            </w:pPr>
            <w:r w:rsidRPr="00DB4822">
              <w:t>professor, BCE MI</w:t>
            </w:r>
          </w:p>
        </w:tc>
      </w:tr>
      <w:tr w:rsidR="00DB4822" w:rsidTr="00DB4822">
        <w:tc>
          <w:tcPr>
            <w:tcW w:w="9854" w:type="dxa"/>
          </w:tcPr>
          <w:p w:rsidR="00DB4822" w:rsidRPr="00DB4822" w:rsidRDefault="00DB4822" w:rsidP="009763E0">
            <w:pPr>
              <w:pStyle w:val="Konzulenseknev"/>
            </w:pPr>
            <w:r w:rsidRPr="00DB4822">
              <w:t>Dora Horvath</w:t>
            </w:r>
          </w:p>
          <w:p w:rsidR="00DB4822" w:rsidRDefault="00DB4822" w:rsidP="009763E0">
            <w:pPr>
              <w:pStyle w:val="Konzulensektitulus"/>
            </w:pPr>
            <w:r w:rsidRPr="00DB4822">
              <w:t>associate professor, BCE 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 and A.I. - Questions on trust and economic value of Artificial Intelligence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Artificial Intelligence is considered to be one of the most profitable phrases, which combined with any technology creates immediate value growth in the eyes of consumers. A.I. systems completely net our lives and so like „machines in the middle of every transaction” they learn from our every contact and through their advancement they impact our taste and decisions. What is this black-box-like technology and how we relate to it, or better say what opinion it/he/she has about us?</w:t>
      </w:r>
      <w:r>
        <w:rPr>
          <w:color w:val="000000"/>
          <w:sz w:val="24"/>
          <w:szCs w:val="24"/>
        </w:rPr>
        <w:br/>
        <w:t xml:space="preserve">Humanity’s relationship to machines was one-sided until the 19th century. Technology is the product of human creativity that was created for the reason to help in physical labor. The luddism movements signaled first, that machines slowly take up more of our tasks and with it part of our lives too. After the replacement of labor, it was necessary to support our other weakness, the memory and calculating capacity with information technology. Instead of the human-machine communication hindering programming languages we need a better alternative that is faster and capable of understanding us and of thinking akin, just like we do. We create a being of our own image, that observes us and will outgrow us.</w:t>
      </w:r>
      <w:r>
        <w:rPr>
          <w:color w:val="000000"/>
          <w:sz w:val="24"/>
          <w:szCs w:val="24"/>
        </w:rPr>
        <w:br/>
        <w:t xml:space="preserve">Based on my research in the relation of man and Artificial Intelligence (I and A.I.) the structure of trust is one of the main value proposition dimensions. The fear from the unknown and the possibility of the loss of the individual’s control over life dominates the judgment of the technology. On the other hand, my quantitative research as well as the results of interviews show that the effect of consumer value growth from network externalities and A.I., and the data manipulating and informational asymmetry inducing underlying Big Data systems create a strong bias and alter the rational value judgment.</w:t>
      </w:r>
      <w:r>
        <w:rPr>
          <w:color w:val="000000"/>
          <w:sz w:val="24"/>
          <w:szCs w:val="24"/>
        </w:rPr>
        <w:br/>
        <w:t xml:space="preserve">Users have an average level of trust towards A.I. and though they think that mechanical advancement will eventually outgrow humanity, people tend to entrust the faith in their own creativity and do not fear their ways to make a living. For now we have to endure machines, until they have to endure 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73013">
    <w:multiLevelType w:val="hybridMultilevel"/>
    <w:lvl w:ilvl="0" w:tplc="72871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73013">
    <w:abstractNumId w:val="633730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097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