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JÁSZAI TAMÁS</w:t>
            </w:r>
          </w:p>
          <w:p w:rsidR="00C275A3" w:rsidRDefault="00186641" w:rsidP="00C275A3">
            <w:pPr>
              <w:pStyle w:val="Hallgatokepzes"/>
            </w:pPr>
            <w:r w:rsidRPr="002361E2">
              <w:rPr>
                <w:i/>
              </w:rPr>
              <w:t>jtamas18@gmail.com</w:t>
            </w:r>
            <w:r w:rsidRPr="002361E2">
              <w:rPr>
                <w:i/>
              </w:rPr>
              <w:br/>
            </w:r>
            <w:r w:rsidR="00A96AEC">
              <w:t>biztosítási és pénzügyi matematika Msc</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Badics Milán Csaba</w:t>
            </w:r>
          </w:p>
          <w:p w:rsidR="00DB4822" w:rsidRDefault="00DB4822" w:rsidP="009763E0">
            <w:pPr>
              <w:pStyle w:val="Konzulensektitulus"/>
            </w:pPr>
            <w:r w:rsidRPr="00DB4822">
              <w:t>egyetemi tanársegéd,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inverz-reguláció, egy új gépi tanulási megközelítés szimulációs és empirikus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Pénzügyi idősorok előrejelzésekor gyakran ütközünk abba a problémában, hogy az adatsorunk ‘zajos’, és sok, erősen korrelált és kétséges valódi előrejelzési képességgel rendelkező magyarázó változó áll rendelkezésre. Az irodalomban egy bevett, empirikus pénzügyi tanulmányokban jellemzően angolul ‘forecast combination’ elnevezéssel illetett, az említett nehézségeket jól kezelő módszer, hogy minden rendelkezésre álló magyarázó változóval OLS-sel egyváltozós regressziókat becsülünk, majd ezen egyváltozós regressziókból származó predikciók átlagát tekintjük a tényleges előrejelzésünknek. Ez a módszer gyakorlatilag egy nagyon erős regularizációnak felel meg. A dolgozatomban amellett érvelek, hogy a gyakorlati alkalmazásokban ez a regularizáció jellemzően túl erősnek bizonyul, és a módszert általánosítani kellene úgy, hogy a regularizáció foka egy hiperparaméter értékének optimalizálásával változtatható legyen. Az ilyen általánosításokat ‘inverz regularizációs’ (IR) módszereknek nevezem, és a dolgozatomban összegyűjtök több, az irodalomban már létező, IR módszert, és kategorizálom őket. A kategorizáció alapja, hogy az ‘egyedi’ modellek becslésének módját (első lépéses), vagy az egyedi modellek predikciói aggregálásának módját (második lépéses) változtatják-e meg. Egy szimulációval, valamint az Egyesült Államok részvénypiaci kockázati prémiumának előrejelzésével demonstrálom, hogy a) az első lépéses IR módszerek szigorúan jobban teljesítenek a második lépéseseknél, valamint b) az első lépéses IR módszerek jobban teljesítenek, mint az irodalomban az elmúlt években kiemelkedő népszerűségnek örvendő hagyományos regularizációs módszerek (LASSO és ridge regressziók). A dolgozatban rámutatok, hogy az első lépéses IR módszerek kitűnő teljesítményének oka, hogy hatékonyan tudják optimalizálni a torzítás-variancia átváltást. Emellett a dolgozatban bemutatok egy az irodalomban korábban nem szereplő, általam ‘uNCL’ névvel illetett, egy gépi tanulási módszeren alapuló előrejelzési módszert. A módszer egy első lépéses IR módszernek tekinthető, és a szimulált adatokon a két legjobban szereplő módszer egyike, míg az empirikus adatokon a legjobban szereplő módszer.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82430">
    <w:multiLevelType w:val="hybridMultilevel"/>
    <w:lvl w:ilvl="0" w:tplc="54846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82430">
    <w:abstractNumId w:val="26982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309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