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SORBÁN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boglarkasorban0603@gmail.com</w:t>
            </w:r>
            <w:r w:rsidRPr="002361E2">
              <w:rPr>
                <w:i/>
              </w:rPr>
              <w:br/>
            </w:r>
            <w:r w:rsidR="00A96AEC">
              <w:t>Nemzetközi Kapcsolatok és Európai Tanulmányok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román nyelvoktatás nehézségei Székelyföldön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román nyelvoktatás örökös problémája a kisebbségi magyaroknak. Több kutatás és felmérés is készült e témakörben, célom az volt, hogy egy közvetlenebb módját válasszam a probléma feltárásának, hangot adjak a diákok problémáinak és teret, ahol kifejthetik azt. Kutatási kérdésem: Milyen nehézségeket tapasztalnak a sepsiszentgyörgyi 11-12 osztályos diákok román nyelvtanulás során? Két dimenzióból szeretném megvizsgálni a témát. Elsőkörben az oktatási rendszert, azon nehézségeit, hátrányait vizsgálom diákszemszögből. Másodkörben a kisebbségi magyar, székely diákok hozzáállását a témához, azáltal, hogy hogyan viszonyulnak a román nyelvhez, milyen szinten érdekük megtanulni azt és mennyi időt fordítanak rá.</w:t>
      </w:r>
      <w:r>
        <w:rPr>
          <w:color w:val="000000"/>
          <w:sz w:val="24"/>
          <w:szCs w:val="24"/>
        </w:rPr>
        <w:br/>
        <w:t xml:space="preserve">A kutatás a Székelyföldi román nyelvoktatás problémáira keresi a választ, elsősorban a sepsiszentgyörgyi 11-12. osztályos diákok körében. A kutatás két részből tevődik össze. Először az említett korosztály körében kérdőíves kutatást végeztem, 519 diák válaszolt a nyelvoktatással, -tanulással és a román nyelv hétköznapi használatával kapcsolatos kérdéseimre. Másodszor, , a kutatás részét képezi egy kérdőív eredményeiről készített beszámoló előadás, valamint egy fókuszcsoportos beszélgetés, ahol az érdekelt diákok bővebben kifejthetik véleményeiket és problémáikat.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74379">
    <w:multiLevelType w:val="hybridMultilevel"/>
    <w:lvl w:ilvl="0" w:tplc="83714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74379">
    <w:abstractNumId w:val="403743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758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