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BALSAI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balsai.dorka07@gmail.com</w:t>
            </w:r>
            <w:r w:rsidRPr="002361E2">
              <w:rPr>
                <w:i/>
              </w:rPr>
              <w:br/>
            </w:r>
            <w:r w:rsidR="00A96AEC">
              <w:t>Nemzetközi igazgatási szak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0.LECKE – HOGYAN HASZNÁLJUK AZ ONLINE VILÁGOT BIZTONSÁGOSAN? KÉRDÉSEK ÉS MEGOLDÁSOK A MÉDIA EDUKÁCIÓS PROBLÉMÁKRA A TÁRSADALMUNKBAN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emberek már-már képtelenek létezni telefonjaik, okos eszközeik nélkül. Egyik kötődési pont ezekhez az infokommunikációs eszközökhöz a közösségi média oldalak használata. Minden nappal egyre több felhasználót számolnak ezek az oldalak és azt gondolnánk, hogy ártalmatlanok, de nem.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média edukáció és biztonság oktatásának hiánya vagy nem megfelelő megvalósítása még veszélyesebbé teszi ezeket a platformokat, melyeknek felhasználói többségben fiatalok, de az idősebb generációk számára is tudnak kellemetlenségeket okozni ezeken a felületeken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részletes elemzésre kerülnek a különböző közösségi média felületek veszélyei, az ott elkövethető és elkövetett bűncselekmények és azok következményei, mint a cyberbullying vagy az személyiség lopás, de szó esik a sharentingről is.</w:t>
      </w:r>
      <w:r>
        <w:rPr>
          <w:color w:val="000000"/>
          <w:sz w:val="24"/>
          <w:szCs w:val="24"/>
        </w:rPr>
        <w:br/>
        <w:t xml:space="preserve">A későbbiekben pedig azokra a kérdésekre ad választ hogyan, milyen módszerekkel (gamifikáció, e-learning) lehetne megvalósítani a média edukációt, annak érdekében, hogy a felhasználók tudatosabbá váljanak az őket érintő kérdésekben. A hangsúly főként a gyermekek oktatására helyeződik, de ebből következően a felnőttek képzettségét is vizsgálja a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magyarországi viszonylatban vizsgálja a fent megfogalmazott gondolatokat és kérdéseket, három különböző generáció szemszögén keresztül: X generáció (1965-1981), Y generáció (1982-1995) és Z generáció (1996-2007) aspektusában.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08967">
    <w:multiLevelType w:val="hybridMultilevel"/>
    <w:lvl w:ilvl="0" w:tplc="38997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08967">
    <w:abstractNumId w:val="77308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973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