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SZEKULA SZIDIM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szekula.szidim@gmail.com</w:t>
            </w:r>
            <w:r w:rsidRPr="002361E2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P. Szabó Sándor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orosz-ukrán háború hatása a kínai-amerikai kapcsolatokra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Amerikai Egyesült Államok és a Kínai Népköztársaság jelen pillanatban a világ két legbefolyásosabb nagyhatalma, interakciójuk befolyásolja a világgazdaságot és a világpolitikát, így jelentős hatással van minden országra.</w:t>
      </w:r>
      <w:r>
        <w:rPr>
          <w:color w:val="000000"/>
          <w:sz w:val="24"/>
          <w:szCs w:val="24"/>
        </w:rPr>
        <w:br/>
        <w:t xml:space="preserve">Kapcsolataikra egyaránt jellemző az interdependencia és a szembenállás. Ez az ellentét egy rendkívül bonyolult kapcsolatrendszert hozott létre a két hatalom között. Az orosz-ukrán háború fokozza a felek közti rivalizálást. Oroszországot, Kína első számú stratégiai partnerét az USA és szövetségesei szankciók alá vetették, Ukrajnát pénzzel, fegyverrel és információval támogatják. A globális feszültség középpontjában Oroszország áll, azonban Kína és Amerika egymást tekinti a legnagyobb fenyegetésnek.</w:t>
      </w:r>
      <w:r>
        <w:rPr>
          <w:color w:val="000000"/>
          <w:sz w:val="24"/>
          <w:szCs w:val="24"/>
        </w:rPr>
        <w:br/>
        <w:t xml:space="preserve">Dolgozatom elemző kutatás, mely főként elsődleges (stratégiai dokumentumok és nyilatkozatok), illetve másodlagos forrásokra (hazai és nemzetközi szakirodalom) támaszkodik. Egyaránt megjelenik benne az induktív és deduktív kutatási modell. Célja a 2022. február 24-én kitört orosz-ukrán háborúval kapcsolatos ok-okozati összefüggéseket feltárni, elsősorban a kínai-amerikai relációk alakulásának kapcsán. Kérdései többek között, hogy hogyan befolyásolja a háború a szövevényes kínai-amerikai kapcsolatrendszert és ennek milyen hatása van a nemzetközi viszonyokra, hogy a jelenleg zajló folyamatok hogyan illeszkednek a két ország viszonyának történeti kontextusába, hogy mit lehet leszűrni a 2022. február 4-i kínai-orosz közös nyilatkozatból az orosz-ukrán háborúval és a kínai-amerikai viszonnyal kapcsolatban, hogy mi jellemzi az USA kormányának Kína-politikáját az orosz-ukrán háború alatt és az, hogy milyen összefüggés van az ukrajnai és a tajvani események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462550">
    <w:multiLevelType w:val="hybridMultilevel"/>
    <w:lvl w:ilvl="0" w:tplc="726506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462550">
    <w:abstractNumId w:val="504625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44684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