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LÉVAI RAMÓNA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ramonalevai2@gmail.com</w:t>
            </w:r>
            <w:r w:rsidRPr="002361E2">
              <w:rPr>
                <w:i/>
              </w:rPr>
              <w:br/>
            </w:r>
            <w:r w:rsidR="00A96AEC">
              <w:t>Történelem-ének-zene tanári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Asztalos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Élménypedagógiai módszerek alkalmazása az általános iskolai ének-zene oktatás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Maslow: A lét pszichológiája felé című könyvében részletezi, hogy az emberek születésüktől igénylik az új dolgok felfedezését, melynek során kapcsolatba kerülnek másokkal. Egészséges kapcsolat azonban csak akkor jöhet létre, ha a felek rendelkeznek a megfelelő szociális kompetenciákkal, melyek segítenek a problémák kezelésében, és hasznosak a másokkal való kapcsolatteremtés és véleménynyilvánítás terén. A hétköznapokban való érvényesülés miatt fontos, hogy ezeket a készségeket és képességeket fejlesszük, amelyre egy lehetőség az élménypedagógia. A segítségével a résztvevők szociális és kognitív kihívást jelentő feladatok, játékok során próbálhatják ki magukat, így az aktív tanulási folyamat során megoldási stratégiákat gyakorolhatnak be.</w:t>
      </w:r>
      <w:r>
        <w:rPr>
          <w:color w:val="000000"/>
          <w:sz w:val="24"/>
          <w:szCs w:val="24"/>
        </w:rPr>
        <w:br/>
        <w:t xml:space="preserve">A kutatással a célom az volt, hogy a hagyományos ének-zene oktatás keretébe illesszek egy olyan módszert, ami tapasztalati tanuláson, élményszerzésen alapul, ezzel egyszerre valósulhat meg a tudásátadás, a szociális kompetenciák fejlesztése és a tanulás élményének átadása.</w:t>
      </w:r>
      <w:r>
        <w:rPr>
          <w:color w:val="000000"/>
          <w:sz w:val="24"/>
          <w:szCs w:val="24"/>
        </w:rPr>
        <w:br/>
        <w:t xml:space="preserve">Kutatási módszereim egyrészt a tanároknak szánt online, önkitöltős kérdőívből, másrészt a tanítási gyakorlatom során végzett kísérletekből állnak. A kérdőívben 61 pedagógust kérdeztem meg, a válaszadók 45 százaléka ismeri az élménypedagógiát, 40 százalékuk használja is ennek módszereit az oktatás során. Annak ellenére, hogy a kitöltők közül 37-46 ének-zene tanár sosem használja a boomwhackerst, érzelemkártyákat és a beéneklő meséket, nyitottak ezek aktív bevonására a tanórákon. Fontosnak tartom kiemelni, hogy a kérdőív alapján a megkérdezett pedagógusok igényt tartanak továbbképzésekre, szakmai fórumokra, ahol megbeszélhetik a tapasztalataikat, ezáltal gyakorlatban is könnyebben alkalmazhatnák az új tanítási módszereket.</w:t>
      </w:r>
      <w:r>
        <w:rPr>
          <w:color w:val="000000"/>
          <w:sz w:val="24"/>
          <w:szCs w:val="24"/>
        </w:rPr>
        <w:br/>
        <w:t xml:space="preserve">A gyakorlatom során az első és nyolcadik osztályos, ének-zene tagozatos diákok pozitívan fogadták az élménypedagógián alapuló feladatokat, amelyeket sikeresen beágyaztam a hagyományos ének-zene oktatás keretei közé. Kipróbáltam, hogyan lehet keretmesébe foglalni egy teljes órát, ének témájú activity játékkal bevonni az osztályt, illetve csoportmunkával interaktívvá tenni a közös munkát.</w:t>
      </w:r>
      <w:r>
        <w:rPr>
          <w:color w:val="000000"/>
          <w:sz w:val="24"/>
          <w:szCs w:val="24"/>
        </w:rPr>
        <w:br/>
        <w:t xml:space="preserve">Úgy gondolom, ha rugalmasan kezeljük a hagyományos oktatás és az élménypedagógia kereteit, sikeresen és rendszeresen lehet alkalmazni az ének-zene tanítás során, elsősorban a készségfejlesztés, ismétlés, motiválás, értékelés 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93747">
    <w:multiLevelType w:val="hybridMultilevel"/>
    <w:lvl w:ilvl="0" w:tplc="35839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93747">
    <w:abstractNumId w:val="656937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5756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