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bodorpanni@gmail.com</w:t>
            </w:r>
            <w:r w:rsidRPr="002361E2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Berki Tamás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Edző-sportoló kapcsolatának kétszempontú vizsgálata a versenysportban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 edző sportoló kapcsolatának kétszempontú vizsgálatára fókuszáltam. Célomként azt határoztam meg, hogy egy átfogóbb képet kapjak a köztük lévő kapcsolatról. A szakirodalmak és a kutatások alapján igyekeztem, biztos alapokat biztosítani a kutatásomnak így a témáról vélt gondolataimat több oldalról is megvizsgáltam.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módszer, amit választottam a kutatásomhoz az egy önkitöltéses online kérdőív volt, amit összesen 200 kitöltő töltött ki, akik között edzők és versenyzők voltak. A beérkezett adatokat kiértékelés után táblázatba foglalva mutattam be és ezek alapján hasonlítottam össze a fentebb említett hipotéziseimmel.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első részében egyszerű szociáldemográfiával, majd külön-külön véve a sportolói és edzői oldalt kérdéseket tettem fel. A versenyzőknek 32 kérdést kellett megválaszolni 1-5 skálán, valamint több válaszlehetőség közül kellett választaniuk, míg az edzőknek 18 kérdésre kellett felelniük, azonban itt 1-4 skálás kérdések, illetve itt is többféle válasz lehetőségből kellett választaniuk.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elemzését követően, átfogó képet kaptam a két oldal közötti kapcsolat fontosságáról, továbbá ennek kihatásáról a sportolóra nézve. Az önértékelés szempontjából megfigyelhető, akinek jobb a kapcsolata az edzőjével és megbeszéli az edzőjével a személyes problémáit, ezenkívül igényt tart a visszajelzésekre, értékelésekre, azoknak a versenyzőknek a magabiztossága és céltudatossága jóval magasabb, mint akik ezeket a dolgokat nem vélik fontosnak. Ezáltal magasabb színvonalú teljesítményre képesek az edzéseken és a versenyeken.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szerint, érdekes és biztató eredményeim születtek, a kutatásom alapján. A hipotéziseim nagy részben beigazolódtak és összeségében kijelenthetem, hogy a</w:t>
      </w:r>
      <w:r>
        <w:rPr>
          <w:color w:val="000000"/>
          <w:sz w:val="24"/>
          <w:szCs w:val="24"/>
        </w:rPr>
        <w:br/>
        <w:t xml:space="preserve">pályamunkám számokkal is igazolja, a saját gyakorlati tapasztalataimat és ezt a szakirodalmak is alátámasztják.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02165">
    <w:multiLevelType w:val="hybridMultilevel"/>
    <w:lvl w:ilvl="0" w:tplc="513994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02165">
    <w:abstractNumId w:val="270021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501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