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KLARISSZA ÁGOSTON</w:t>
            </w:r>
          </w:p>
          <w:p w:rsidR="00C275A3" w:rsidRDefault="00186641" w:rsidP="00C275A3">
            <w:pPr>
              <w:pStyle w:val="Hallgatokepzes"/>
            </w:pPr>
            <w:r w:rsidRPr="002361E2">
              <w:rPr>
                <w:i/>
              </w:rPr>
              <w:t>agostonklarissza7a@gmail.com</w:t>
            </w:r>
            <w:r w:rsidRPr="002361E2">
              <w:rPr>
                <w:i/>
              </w:rPr>
              <w:br/>
            </w:r>
            <w:r w:rsidR="00A96AEC">
              <w:t>Law enforcement</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Mészáros PhD. p. lieutenant </w:t>
            </w:r>
          </w:p>
          <w:p w:rsidR="00DB4822" w:rsidRDefault="00DB4822" w:rsidP="009763E0">
            <w:pPr>
              <w:pStyle w:val="Konzulensektitulus"/>
            </w:pPr>
            <w:r w:rsidRPr="00DB4822">
              <w:t>colonel, police councilor, senior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presence of agression in traffic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Author: Klarissza Ágoston</w:t>
      </w:r>
      <w:r>
        <w:rPr>
          <w:color w:val="000000"/>
          <w:sz w:val="24"/>
          <w:szCs w:val="24"/>
        </w:rPr>
        <w:br/>
        <w:t xml:space="preserve">Educational institute, faculty, section: National University of Public Service, Faculty of Law Enforcement, traffic controlling department section</w:t>
      </w:r>
      <w:r>
        <w:rPr>
          <w:color w:val="000000"/>
          <w:sz w:val="24"/>
          <w:szCs w:val="24"/>
        </w:rPr>
        <w:br/>
        <w:t xml:space="preserve">Supervisor’s name, title: Gábor Mészáros PhD. p. lieutenant colonel, police councilor, senior lecturer</w:t>
      </w:r>
      <w:r>
        <w:rPr>
          <w:color w:val="000000"/>
          <w:sz w:val="24"/>
          <w:szCs w:val="24"/>
        </w:rPr>
        <w:br/>
        <w:t xml:space="preserve">Thesis’ title: The presence of agression in traffic</w:t>
      </w:r>
    </w:p>
    <w:p>
      <w:pPr>
        <w:widowControl w:val="on"/>
        <w:pBdr/>
        <w:spacing w:before="240" w:after="240" w:line="240" w:lineRule="auto"/>
        <w:ind w:left="0" w:right="0"/>
        <w:jc w:val="left"/>
      </w:pPr>
      <w:r>
        <w:rPr>
          <w:color w:val="000000"/>
          <w:sz w:val="24"/>
          <w:szCs w:val="24"/>
        </w:rPr>
        <w:t xml:space="preserve">In my thesis, I demonstrate the traffic related agression, agressive behaviour. I distributed it into 7 bigger chapters, in which I give a detailed introduction about my topic. In the first chapter I give an insight in how the traffic and the development of our world bear on us. It takes away our attention so that it generates difficulties and tension. After that, I present the agressive behaviour as well as several professors’ and researchers’ opinion in this topic. In the beginning, it was essential to clarify what agression is and show some well- known researchers’ investigation in this topic. Henceforth, I demonstrate the deviant behaviours and the proportion of their appearence in Hungary. Almost all deviancies include agression. People try to manifest their power, and „superiority” above others. After introducing the behaviours and disorders, I reveal shortly the person- vehicle- environment triangle, the different types of traffic and how agression may occur in them. As for the traffic types, I have taken the regulation into account which formulates thoroughly the related regulations for pedestrians, cyclists, etc. After the demonstration of the different types of traffic, I eluded to the traffic related agression and how we may experience it. I also eluded to the „conditions” that are essential for agression. During my research, I was lucky to make an interview with an employee of Traffic Competence and Exam Centre, who introduced me her/his work. Moreover, he explained me why is it important to fill in tests for those who caused traffic accident or whose driving licence was confiscated. I elaborated my opinion about why we may turn annoyed and agressive in traffic. In this chapter I also brought up possible solutions and examples on how those drivers who freshly earned their driving licence could be prepared mentally for different traffic situations. My last chapter includes the research based on my own questionairre. I asked those who filled it in how and to what extent do they experience agression and how these situations happen to them.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29456">
    <w:multiLevelType w:val="hybridMultilevel"/>
    <w:lvl w:ilvl="0" w:tplc="73481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29456">
    <w:abstractNumId w:val="30929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719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