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KŐHALMI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kohalmi76@gmail.com</w:t>
            </w:r>
            <w:r w:rsidRPr="002361E2">
              <w:rPr>
                <w:i/>
              </w:rPr>
              <w:br/>
            </w:r>
            <w:r w:rsidR="00A96AEC">
              <w:t>Biztonsági szakirány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Sándor r.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közúti közlekedés biztonságának újragondolása a komplementer rendészet vonalán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irányát az egyetemen töltött első év határozta meg, mivel az együttműködés a munkám során és az élet minden területén elkísér. A rendőrség, az önkormányzati rendészet, a polgárőrség és a magánbiztonság terültén tevékenykedő szakemberek számára az együttműködésre kölcsönös módon van szükségük. Nem arról van szó, hogy segítek és köszönöm, hanem egymás tevékenységének támogatásával a lakosság, az állampolgárok életkörülményeinek jobbítását kell szem előtt tartani.</w:t>
      </w:r>
      <w:r>
        <w:rPr>
          <w:color w:val="000000"/>
          <w:sz w:val="24"/>
          <w:szCs w:val="24"/>
        </w:rPr>
        <w:br/>
        <w:t xml:space="preserve">A közúti közlekedés rendészete a rendőrség, mint állami rendvédelmi szerv hatáskörébe és illetékességi körébe tartozik, mely bővelkedik feladatokban és a rendőrség állománya minden nap újabb és újabb intézkedésre okot adó körülménnyel szembesül ezen a területen. A rendőrség létszámhiánya minden területre rányomja bélyegét, ugyanakkor a komplementer rendészet kialakulása nem a rendőrség létszámhelyzete miatt alakult ki, hanem abból az aspesktusból keletkezett, hogy a közbiztonsági tevékenység összetettsége miatt az állami szerep már önmagában nem tartható fent, további szereplők bevonása elkerülhetetlenné vált a biztonság fenntartására.</w:t>
      </w:r>
      <w:r>
        <w:rPr>
          <w:color w:val="000000"/>
          <w:sz w:val="24"/>
          <w:szCs w:val="24"/>
        </w:rPr>
        <w:br/>
        <w:t xml:space="preserve">Kutatásomban azt vizsgálom, hogy a közlekedésrendészeti tevékenységbe miként vonható be az önkormányzati rendészet, melynek aktív tevékenységének fontossága nem kérdőjelezhető meg a települési önkormányzatok illetékességi területén. A helyi rendészeti tevékenységet végzők a rendőrség állományát kiegészítve, egymás mellett, azonban nem együttműködve végzik sok esetben a párhuzamos rendészeti feladatot. Ez abból fakad, hogy a partneri viszony felületes, csupán egymás mellett dolgoznak a rendvédelmi szereplők, ez a személyi, jogi és szakmai oldal hibájából egyaránt következik. Ennek okán szükséges újragondolni azokat a szereplőket, akiknek van tennivalója a közlekedés biztonság területén, mivel úgy vélem, hogy az állami erőszakszervezet, a rendőrség jelenléte nem minden esetben szükséges, például a sebességmérés, a tilos jelzésen való áthaladás dokumentálására, vagy a prevenció előadás megtartásra. Ezekre a feladatokra a települési önkormányzat által életre hívott rendészeti szerv, a polgárőrség, de a magánbiztonsági szolgáltató is megfelelő és bevonható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27376">
    <w:multiLevelType w:val="hybridMultilevel"/>
    <w:lvl w:ilvl="0" w:tplc="30282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27376">
    <w:abstractNumId w:val="132273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577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