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LASZLO KOHALMI</w:t>
            </w:r>
          </w:p>
          <w:p w:rsidR="00C275A3" w:rsidRDefault="00186641" w:rsidP="00C275A3">
            <w:pPr>
              <w:pStyle w:val="Hallgatokepzes"/>
            </w:pPr>
            <w:r w:rsidRPr="002361E2">
              <w:rPr>
                <w:i/>
              </w:rPr>
              <w:t>kohalmi76@gmail.com</w:t>
            </w:r>
            <w:r w:rsidRPr="002361E2">
              <w:rPr>
                <w:i/>
              </w:rPr>
              <w:br/>
            </w:r>
            <w:r w:rsidR="00A96AEC">
              <w:t>Law Enforcement Administration</w:t>
            </w:r>
            <w:r w:rsidR="00A96AEC">
              <w:br/>
            </w:r>
            <w:r w:rsidR="00E77B23">
              <w:t>BA, 3. semester</w:t>
            </w:r>
          </w:p>
          <w:p w:rsidR="00C265CE" w:rsidRPr="009E5FF1" w:rsidRDefault="00E77B23" w:rsidP="009763E0">
            <w:pPr>
              <w:pStyle w:val="Hallgatointezmeny-kar"/>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Sándor Dr. Kovács Colonel, Master Instructor</w:t>
            </w:r>
          </w:p>
          <w:p w:rsidR="00DB4822" w:rsidRDefault="00DB4822" w:rsidP="009763E0">
            <w:pPr>
              <w:pStyle w:val="Konzulensektitulus"/>
            </w:pPr>
            <w:r w:rsidRPr="00DB4822">
              <w:t>Master Instructor,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Rethinking the road traffic safety through complementary policing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direction of my research was determined by my first year at the university since cooperation has been accompanying me in my work and in all aspects of life. Professionals working in the field of Police, Municipal Law Enforcement, Civil Volunteer Security Organisation and Private Security need collaboration/cooperation in a mutual way. It is not a question of helping and thanking, but the living conditions of the population and citizens must be improved by supporting each other’s activities.</w:t>
      </w:r>
    </w:p>
    <w:p>
      <w:pPr>
        <w:widowControl w:val="on"/>
        <w:pBdr/>
        <w:spacing w:before="240" w:after="240" w:line="240" w:lineRule="auto"/>
        <w:ind w:left="0" w:right="0"/>
        <w:jc w:val="left"/>
      </w:pPr>
      <w:r>
        <w:rPr>
          <w:color w:val="000000"/>
          <w:sz w:val="24"/>
          <w:szCs w:val="24"/>
        </w:rPr>
        <w:t xml:space="preserve">The police, as state law enforcement agency, are responsible for road traffic policing, which is full of tasks and the personnel of the police are faced with new circumstances that require actions every day. The understaffing of the police affects all areas, at the same time the development of complementary policing has not been created because of the understaffing of the police, but from the aspect that the role of the state could no longer be sustained on its own due to the complexity of the activities in the field of public security and the involvement of additional actors became inevitable to maintain security.</w:t>
      </w:r>
      <w:r>
        <w:rPr>
          <w:color w:val="000000"/>
          <w:sz w:val="24"/>
          <w:szCs w:val="24"/>
        </w:rPr>
        <w:br/>
        <w:t xml:space="preserve">The research examines how Municipal Law Enforcement can be involved in the activity of traffic policing, as the importance of its active role cannot be questionable in the area of jurisdiction of local governments. In many cases, local law enforcement officers perform their policing activities in parallel with completing the personnel of the police, next to each other but not in cooperation with them. It may be explained by the fact that the partnership is superficial, the actors of law enforcement just work side-by-side, which comes straight from the mistakes of the personal, legal and professional field as well. For this reason, it is necessary to rethink the actors who can add something to the field of road traffic safety, as in my opinion the presence of the state’s violence agency, the police is not always necessary, for example to document speeding, passing through a no trespassing sign or to give lectures about prevention. The law enforcement agency created by the local government, the Civil Volunteer Security Organisation and the service of public security as well may be appropriate and can be involved in these tasks.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615036">
    <w:multiLevelType w:val="hybridMultilevel"/>
    <w:lvl w:ilvl="0" w:tplc="419025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615036">
    <w:abstractNumId w:val="626150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87617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