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ZSANETT NYERGES</w:t>
            </w:r>
          </w:p>
          <w:p w:rsidR="00C275A3" w:rsidRDefault="00186641" w:rsidP="00C275A3">
            <w:pPr>
              <w:pStyle w:val="Hallgatokepzes"/>
            </w:pPr>
            <w:r w:rsidRPr="002361E2">
              <w:rPr>
                <w:i/>
              </w:rPr>
              <w:t>nyerges.zsazsi@gmail.com</w:t>
            </w:r>
            <w:r w:rsidRPr="002361E2">
              <w:rPr>
                <w:i/>
              </w:rPr>
              <w:br/>
            </w:r>
            <w:r w:rsidR="00A96AEC">
              <w:t>University of Public Service, Faculty of Law Enforcement, Branch of Administrative Policing</w:t>
            </w:r>
            <w:r w:rsidR="00A96AEC">
              <w:br/>
            </w:r>
            <w:r w:rsidR="00E77B23">
              <w:t>BA, 3.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pol. ltc. Zsolt Sándor Lippai</w:t>
            </w:r>
          </w:p>
          <w:p w:rsidR="00DB4822" w:rsidRDefault="00DB4822" w:rsidP="009763E0">
            <w:pPr>
              <w:pStyle w:val="Konzulensektitulus"/>
            </w:pPr>
            <w:r w:rsidRPr="00DB4822">
              <w:t>assistant,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Past, present and future of the Danube River Police</w:t>
      </w:r>
      <w:r>
        <w:t xml:space="preserve"/>
      </w:r>
    </w:p>
    <w:p w:rsidR="00D71DF5" w:rsidRDefault="00D71DF5" w:rsidP="00AD2602">
      <w:pPr>
        <w:jc w:val="both"/>
      </w:pPr>
    </w:p>
    <w:p>
      <w:pPr>
        <w:widowControl w:val="on"/>
        <w:pBdr/>
        <w:spacing w:before="240" w:after="240" w:line="240" w:lineRule="auto"/>
        <w:ind w:left="4500" w:right="0"/>
        <w:jc w:val="left"/>
      </w:pPr>
      <w:r>
        <w:rPr>
          <w:color w:val="000000"/>
          <w:sz w:val="24"/>
          <w:szCs w:val="24"/>
        </w:rPr>
        <w:t xml:space="preserve">RESUME</w:t>
      </w:r>
    </w:p>
    <w:p>
      <w:pPr>
        <w:widowControl w:val="on"/>
        <w:pBdr/>
        <w:spacing w:before="240" w:after="240" w:line="240" w:lineRule="auto"/>
        <w:ind w:left="4500" w:right="0"/>
        <w:jc w:val="left"/>
      </w:pPr>
    </w:p>
    <w:p>
      <w:pPr>
        <w:widowControl w:val="on"/>
        <w:pBdr/>
        <w:spacing w:before="240" w:after="240" w:line="240" w:lineRule="auto"/>
        <w:ind w:left="0" w:right="0"/>
        <w:jc w:val="left"/>
      </w:pPr>
      <w:r>
        <w:rPr>
          <w:color w:val="000000"/>
          <w:sz w:val="24"/>
          <w:szCs w:val="24"/>
        </w:rPr>
        <w:br/>
        <w:t xml:space="preserve">Author: Zsanett Nyerges</w:t>
      </w:r>
      <w:r>
        <w:rPr>
          <w:color w:val="000000"/>
          <w:sz w:val="24"/>
          <w:szCs w:val="24"/>
        </w:rPr>
        <w:br/>
        <w:t xml:space="preserve">Educational institute,</w:t>
      </w:r>
      <w:r>
        <w:rPr>
          <w:color w:val="000000"/>
          <w:sz w:val="24"/>
          <w:szCs w:val="24"/>
        </w:rPr>
        <w:br/>
        <w:t xml:space="preserve">Faculty Specialization: University of Public Service, Faculty of Law Enforcement, Branch of Administrative Policing</w:t>
      </w:r>
      <w:r>
        <w:rPr>
          <w:color w:val="000000"/>
          <w:sz w:val="24"/>
          <w:szCs w:val="24"/>
        </w:rPr>
        <w:br/>
        <w:t xml:space="preserve">Consultant: pol. ltc. Zsolt Sándor Lippai, assistant</w:t>
      </w:r>
      <w:r>
        <w:rPr>
          <w:color w:val="000000"/>
          <w:sz w:val="24"/>
          <w:szCs w:val="24"/>
        </w:rPr>
        <w:br/>
        <w:t xml:space="preserve">Title of competition essay: Past, present and future of the Danube River Police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My essay presents the past, present and future of the Danube River Police from an aspect that gives both citizens and colleagues from other fields of law enforcement an overall picture of waterway policing. In most cases, the following question arises: “What does a waterway police officer really do?”</w:t>
      </w:r>
      <w:r>
        <w:rPr>
          <w:color w:val="000000"/>
          <w:sz w:val="24"/>
          <w:szCs w:val="24"/>
        </w:rPr>
        <w:br/>
        <w:t xml:space="preserve">I have traced our present back to a 125 year long historical past, enlarging upon the outstanding role that this particular field of law enforcement had centuries ago, given the fact that there was already a need for regulation of waterway traffic and waterway safety in the past.</w:t>
      </w:r>
      <w:r>
        <w:rPr>
          <w:color w:val="000000"/>
          <w:sz w:val="24"/>
          <w:szCs w:val="24"/>
        </w:rPr>
        <w:br/>
        <w:t xml:space="preserve">Up to the present day, the Danube River is the concern of an exclusive community, which explains the necessity to give an introduction of our daily activities. Thus, I intend to cast light on the importance of our work and the challenges of this particular field of law enforcement. I have presented the structure of the Danube River Police and given full details of the related tasks.</w:t>
      </w:r>
      <w:r>
        <w:rPr>
          <w:color w:val="000000"/>
          <w:sz w:val="24"/>
          <w:szCs w:val="24"/>
        </w:rPr>
        <w:br/>
        <w:t xml:space="preserve">We, as waterway police officers, have a vastly wide-ranging scope of activities. Therefore, I have decided to highlight private waterway traffic. My objective was to present the most frequent means and regulations as fully and clearly as possible, in the hope that I can convey my message to all those who are interested in becoming acquainted with the Danube and the related provisions of law.</w:t>
      </w:r>
      <w:r>
        <w:rPr>
          <w:color w:val="000000"/>
          <w:sz w:val="24"/>
          <w:szCs w:val="24"/>
        </w:rPr>
        <w:br/>
        <w:t xml:space="preserve">During my research, several problems have emerged in relation to police and citizen perspectives. Therefore, in the end of my essay, I have presented a suggestion on the innovation that could make our work more successful and on the way to bring society and waterway law enforcement closer to each other.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72994">
    <w:multiLevelType w:val="hybridMultilevel"/>
    <w:lvl w:ilvl="0" w:tplc="80023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72994">
    <w:abstractNumId w:val="397729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2096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