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HANNA IMOLA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balazs.hanna@yahoo.com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Apáczai Csere János Elméleti Líceum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Szilágyi-Fincicki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mentor,  Apáczai Csere János Elméleti Líceum, Kolozsvár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fanfiction, avagy a digitális korszak meséi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fanfiction-irodalom, célja a műfaj irodalmi hagyományának pontos dokumentálása, illetve a napjainkban jelentős fanfiction-típusok megismerése, jelentőségük feltárása és a fanfiction mindennapi életben elfoglalt szerepének vizsgálata.</w:t>
      </w:r>
      <w:r>
        <w:rPr>
          <w:color w:val="000000"/>
          <w:sz w:val="24"/>
          <w:szCs w:val="24"/>
        </w:rPr>
        <w:br/>
        <w:t xml:space="preserve">A kutatás során először is a fanfiction irodalmi hagyományát vizsgáltam, az internet előtti időszaktól egészen az online fanfiction-ökig, nemzetközi és magyar vonalon egyaránt. Ezután rátértem az online fanfiction-kultúra vizsgálatára, először nemzetközi, majd magyar weboldalakat felhasználva (például Archive of Our Own, Wattpad, Merengő). Összehasonlítást végeztem a weboldalak között, megvizsgálva többek között a tartalomfeltöltésre vonatkozó protokolljukat, a célközönségüket, a publikálási feltételeket, az oldalakon megjelenő írások minőségét, illetve a keresési mechanizmusok hatékonyságát. Vizsgáltam a fanfiction-nel kapcsolatos olvasási szokásokat, a különböző rajongói közösségeket megcélzó írásokat (fandomok) illetve a különböző kategóriákat (tagek). Külön figyelmet szenteltem a magyar regények által ihletett rajongói írásoknak (ezen belül A Pál utcai fiúk-fandomot vizsgáltam), keresve a választ arra a kérdésre, hogy hogyan válik egy klasszikus magyar irodalmi mű fanfiction-témává, miként lesz egy kötelező olvasmányból alapanyag a szórakoztató online irodalom számára, illetve hogyan válik a popkultúra részévé. Kutatásom kiemelt szempontja az úgynevezett megosztott mentorálás (distributed mentoring) jelenségének értelmezése az online fanfiction-közösségekben.</w:t>
      </w:r>
      <w:r>
        <w:rPr>
          <w:color w:val="000000"/>
          <w:sz w:val="24"/>
          <w:szCs w:val="24"/>
        </w:rPr>
        <w:br/>
        <w:t xml:space="preserve">Kutatásom konklúziói közé tartozik, hogy a fanfiction meghatározó eleme a fiatalabb generációk olvasási szokásainak, és erőteljesen meghatározza a fiatalok viszonyulását a kortárs és a klasszikus irodalomhoz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20860">
    <w:multiLevelType w:val="hybridMultilevel"/>
    <w:lvl w:ilvl="0" w:tplc="55968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20860">
    <w:abstractNumId w:val="386208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141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