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ZSOMBOR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azsubix@gmail.com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Pannonhalmi Bencés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Schilde René</w:t>
            </w:r>
          </w:p>
          <w:p w:rsidR="00DB4822" w:rsidRDefault="00DB4822" w:rsidP="009763E0">
            <w:pPr>
              <w:pStyle w:val="Konzulensektitulus"/>
            </w:pPr>
            <w:r w:rsidRPr="00DB4822">
              <w:t>felkészítő tanár, témavezető,  Pannonhalmi Bencés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Győrszentmárton szovjet megszállása: A szovjet megszállás során megtörtént hadi események Győrszentmárton területén és a szovjet hadsereg viselkedése Győrszentmárton lakosságával, illetve annak viszonya a megszálló hadsereghez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bemutatja, hogy hogyan történt Győrszentmárton a mai Pannonhalma területének és az ezen a területen elhelyezkedő Pannonhalmi Főapátásg megszállása az oroszok által a második világháborúban. A kutatás alapvetően azért született meg, mert a településnek és ma már világörökségnek számító apátságnak a története a második világháborúban nem volt kikutatva.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bemutatja, hogy a nyilas hatalom átvétel után milyen lehetőségei volt a falunak, hogy felkészüljön az orosz hadsereg megérkezésére és ezeknek a lehetőségeknek a fényében milyen intézkedéseket hajtottak végre.  A főapátság szempontjából is sikerült feltárni, hogy ott hogyan, milyen intézkedésekkel készültek a frontátvonulásra.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bemutatja, hogy milyen harci események történtek a falu területén. Már ismert harci cselekedetekről pedig sikerült kétséget kizáróan bebizonyítani, hogy azok nem úgy történtek, ahogy szakirodalmak évtizedeken keresztül bemutatták.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megszállás tekintetében fény derítettem orosz háborús bűntettekre, és arra, hogy az emberéletekben okozott kár erősen valószínű, hogy drámaian több, mint amit a halotti anyakönyvek tartalmaznak. A kutatás képet ad arról, hogyan viselkedtek a megszálló katonák a lakossággal szemben és azt, hogy milyen következményei voltak a falu és a főapátság életében annak, hogy a falu idegen katonák hatalma alá került. A frontátvonulása utáni időszakokról is sikerült képet alkotni, hogy  milyen körülmények között kellett élnie egy akkori győrszentmártoni lakosnak.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Ezeket a most felkutatott eseménysorokat eddig homály fedte, ezért is nagy öröm számomra, hogy sikerült egy kimagasló szellemi és kulturális örökségnek a második világháborús történetét felkutatni.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76280">
    <w:multiLevelType w:val="hybridMultilevel"/>
    <w:lvl w:ilvl="0" w:tplc="77823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76280">
    <w:abstractNumId w:val="803762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735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