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KARAJOS REBEKA SZILVIA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karajos.rebeka@gmail.com</w:t>
            </w:r>
            <w:r w:rsidRPr="002361E2">
              <w:rPr>
                <w:i/>
              </w:rPr>
              <w:br/>
            </w:r>
            <w:r w:rsidR="00A96AEC">
              <w:t>osztatlan tanár szak (angol nyelv és kultúra - történelem és állampolgári ismeretek) 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 vagy pro? A magyar -ván/-vén mondatszerkezetek rejtett alanyának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magyar -ván/-vén mondatszerkezetek rejtett alanyának természetét vizsgálja. A mondatszerkezetet tárgyaló előzetes szakirodalom és a szerkezet angol nyelvű megfelelőjéről gyűjtött adatok alapján két lehetséges elemzési mód áll fent.</w:t>
      </w:r>
      <w:r>
        <w:rPr>
          <w:color w:val="000000"/>
          <w:sz w:val="24"/>
          <w:szCs w:val="24"/>
        </w:rPr>
        <w:br/>
        <w:t xml:space="preserve">Bizonyos adatok a pro elemzés mellett szolgálhatnak bizonyítékként, ezesetben a szerkezet finit szerkezetként értelmezhető. Ezzel szemben több elemzés a PRO variációt támogatja, mely esetben kontroll konstrukcióról beszélhetünk. A vonatkozó szakirodalomban a PRO alany korlátozottabb olyan pragmatikai tényezők által, mint a topikalitás vagy az emberi referencia.</w:t>
      </w:r>
      <w:r>
        <w:rPr>
          <w:color w:val="000000"/>
          <w:sz w:val="24"/>
          <w:szCs w:val="24"/>
        </w:rPr>
        <w:br/>
        <w:t xml:space="preserve">Kutatásomban az előbb említett tényezőkre támaszkodva experimentális módszerrel vizsgálom a szerkezet rejtett alanyát. A szerkezet elfogadhatóságát teszteltem, összevetve egy kétségkívül finit szerkezet elfogadhatóságával, amely elvileg nem/kevésbé érzékeny az említett tényezőkre. Feltevésem szerint a -ván/-vén szerkezetek megítélésének, amennyiben PRO alannyal rendelkeznek, jelentősen alacsonyabbnak kell lennie a finit szerkezetek megítélésénél nem emberi és nem topikális referens esetén.</w:t>
      </w:r>
      <w:r>
        <w:rPr>
          <w:color w:val="000000"/>
          <w:sz w:val="24"/>
          <w:szCs w:val="24"/>
        </w:rPr>
        <w:br/>
        <w:t xml:space="preserve">A beérkezett adatok vegyes mintázatot mutatnak. A -ván/-vén szerkezetek ugyan szignifikánsan alacsonyabb értékelést kaptak, mint a finit megfelelőik, azonban az eredmények részletes vizsgálata alapján nem teljesen egyértelmű, hogy mely tényezők pontosan hogyan hatottak a szerkezetek megítélésére. A jövőbeni kutatások és a módszertani változtatások segíthetnek a szerkezet részletes feltérképezésében.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27436">
    <w:multiLevelType w:val="hybridMultilevel"/>
    <w:lvl w:ilvl="0" w:tplc="66707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27436">
    <w:abstractNumId w:val="905274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93010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