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CSENGERI BENCE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bencecsengeri@gmail.com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KRISTÓF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moleszkf@gmail.com</w:t>
            </w:r>
            <w:r w:rsidRPr="002361E2">
              <w:rPr>
                <w:i/>
              </w:rPr>
              <w:br/>
            </w:r>
            <w:bookmarkEnd w:id="1"/>
            <w:r w:rsidR="00C275A3">
              <w:t>Programtervező Informatikus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Apró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Szemmozgást vizsgáló és modellező gyógypedagógiai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2021 őszi tanévben elkezdett kutatásunk a szemmozgás gyógypedagógiai területeken való potenciális felhasználási lehetőségeiről szól. A kutatáshoz felhasznált szoftvert, hardware-t az Egyetem falai között fejlesztettük ki és finomítottuk oly módon, hogy használható, valós adatokat tudjunk kinyerni. A projekt kidolgozása és a szoftver fejlesztése alatt folyamatos konzultációban voltunk gyógypedagógia hallgatókkal és már praktizáló gyógypedagógusokkal.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technológiát kipróbáltunk a kódolás közben, viszont végül a Python (Mediapipe)-ot találtuk a legmegfelelőbbnek. A 3D-s modellünket 8 darab szervomotor mozgatja, melyeket egy Raspberry Pi vezérel.</w:t>
      </w:r>
      <w:r>
        <w:rPr>
          <w:color w:val="000000"/>
          <w:sz w:val="24"/>
          <w:szCs w:val="24"/>
        </w:rPr>
        <w:br/>
        <w:t xml:space="preserve">A kutatásunkat kivittük terepre is. A Debreceni Bárczi Gusztáv Egységes Gyógypedagógiai Módszertani Intézményben fogadtak minket, ahol több mint 30 ott tanuló sérült gyermek felmérését végeztük el. Ide elkísért minket egy gyógypedagógia hallgató is, aki segített a felmérés lebonyolításában.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kinyert adatokat megtisztítottuk a nagyon kiugró értékektől, majd kirajzoltuk gráfra. A Debreceni Református Kollégium Gimnáziumában mértük fel a kontrolcsoportunkat, ahol ismételten több mint 30 gyermek szemmozgásának adatát nyertük ki. A két csoportot össze tudjuk hasonlítani és kimutatni a különbségeket egy sérült és egy nem sérült gyermek szemmozgása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 számos finomításon ment keresztül, így értük el azt a szintet, hogy magabiztosan tudnánk használni ezeket az adatokat a jövőben komolyabb kutatásokra is, például diagnosztikai mesterséges intelligencia betanítására, vagy egy robot szemmozgásának beprogramozására a kinyert adatok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\begin{CCSXML}</w:t>
      </w:r>
      <w:r>
        <w:rPr>
          <w:color w:val="000000"/>
          <w:sz w:val="24"/>
          <w:szCs w:val="24"/>
        </w:rPr>
        <w:br/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&lt;concept_id&gt;10010147.10010371.10010382.10010383&lt;/concept_id&gt;</w:t>
      </w:r>
      <w:r>
        <w:rPr>
          <w:color w:val="000000"/>
          <w:sz w:val="24"/>
          <w:szCs w:val="24"/>
        </w:rPr>
        <w:br/>
        <w:t xml:space="preserve">&lt;concept_desc&gt;Computing methodologies~Image processing&lt;/concept_desc&gt;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&lt;concept_id&gt;10010147.10010178.10010224.10010245.10010253&lt;/concept_id&gt;</w:t>
      </w:r>
      <w:r>
        <w:rPr>
          <w:color w:val="000000"/>
          <w:sz w:val="24"/>
          <w:szCs w:val="24"/>
        </w:rPr>
        <w:br/>
        <w:t xml:space="preserve">&lt;concept_desc&gt;Computing methodologies~Tracking&lt;/concept_desc&gt;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&lt;concept_id&gt;10002951.10002952.10003219.10003218&lt;/concept_id&gt;</w:t>
      </w:r>
      <w:r>
        <w:rPr>
          <w:color w:val="000000"/>
          <w:sz w:val="24"/>
          <w:szCs w:val="24"/>
        </w:rPr>
        <w:br/>
        <w:t xml:space="preserve">&lt;concept_desc&gt;Information systems~Data cleaning&lt;/concept_desc&gt;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  <w:r>
        <w:rPr>
          <w:color w:val="000000"/>
          <w:sz w:val="24"/>
          <w:szCs w:val="24"/>
        </w:rPr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\ccsdesc[500]{Computing methodologies~Image processing}</w:t>
      </w:r>
      <w:r>
        <w:rPr>
          <w:color w:val="000000"/>
          <w:sz w:val="24"/>
          <w:szCs w:val="24"/>
        </w:rPr>
        <w:br/>
        <w:t xml:space="preserve">\ccsdesc[500]{Computing methodologies~Tracking}</w:t>
      </w:r>
      <w:r>
        <w:rPr>
          <w:color w:val="000000"/>
          <w:sz w:val="24"/>
          <w:szCs w:val="24"/>
        </w:rPr>
        <w:br/>
        <w:t xml:space="preserve">\ccsdesc[500]{Information systems~Data cleaning}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56961">
    <w:multiLevelType w:val="hybridMultilevel"/>
    <w:lvl w:ilvl="0" w:tplc="65565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56961">
    <w:abstractNumId w:val="86156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040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