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VIKTOR VARGA</w:t>
            </w:r>
          </w:p>
          <w:p w:rsidR="00C275A3" w:rsidRDefault="00186641" w:rsidP="00C275A3">
            <w:pPr>
              <w:pStyle w:val="Hallgatokepzes"/>
            </w:pPr>
            <w:r w:rsidRPr="002361E2">
              <w:rPr>
                <w:i/>
              </w:rPr>
              <w:t>v.viktoros27@gmail.com</w:t>
            </w:r>
            <w:r w:rsidRPr="002361E2">
              <w:rPr>
                <w:i/>
              </w:rPr>
              <w:br/>
            </w:r>
            <w:r w:rsidR="00A96AEC">
              <w:t>Finance and Accounting</w:t>
            </w:r>
            <w:r w:rsidR="00A96AEC">
              <w:br/>
            </w:r>
            <w:r w:rsidR="00E77B23">
              <w:t>BA, 4. semester</w:t>
            </w:r>
          </w:p>
          <w:p w:rsidR="00C265CE" w:rsidRPr="009E5FF1" w:rsidRDefault="00E77B23" w:rsidP="009763E0">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Róbert Somogyi</w:t>
            </w:r>
          </w:p>
          <w:p w:rsidR="00DB4822" w:rsidRDefault="00DB4822" w:rsidP="009763E0">
            <w:pPr>
              <w:pStyle w:val="Konzulensektitulus"/>
            </w:pPr>
            <w:r w:rsidRPr="00DB4822">
              <w:t>Senior lecturer,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Cloud-based subscription model on the market of videogames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spread of the internet, the digital transformation made it's changes in many industries' business models. The spreading digitalization and service-orientation brought innovation to the market of videogames as well. In the last few years both of the market leaders, Microsoft XBOX and Sony PlayStation, offered new services to their consumers. I analyse these and compare them, with special attention on the cloud-based gaming. Cloud-based gaming means that there is no need for a physical console, because you can stream the games on a PC.</w:t>
      </w:r>
    </w:p>
    <w:p>
      <w:pPr>
        <w:widowControl w:val="on"/>
        <w:pBdr/>
        <w:spacing w:before="240" w:after="240" w:line="240" w:lineRule="auto"/>
        <w:ind w:left="0" w:right="0"/>
        <w:jc w:val="left"/>
      </w:pPr>
      <w:r>
        <w:rPr>
          <w:color w:val="000000"/>
          <w:sz w:val="24"/>
          <w:szCs w:val="24"/>
        </w:rPr>
        <w:t xml:space="preserve">The main research question of my thesis is that, why and how would it be worthwhile to offer cloud-based services to the consumers, since the consumers are not obligated anymore to buy a console to play the desired videogames. In order to investigate that, I built a model based on traditional economic assumptions and the analysis of the current aviable services. To get to a better conclusion I used the traditional case as a benchmark, where the buyer has to buy a console to play games. After that with help of the second degree price discrimination, I determine the profitmaximalising prices of the colud-based service and the traditional gaming. At last I state the economical meanings of the conclusions of the model and justifíy the economical decision of launching the new cloud-based subscriptions. Finally, I try to find out the possibilities of model expansion, in order to make it more realistic.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43779">
    <w:multiLevelType w:val="hybridMultilevel"/>
    <w:lvl w:ilvl="0" w:tplc="23878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43779">
    <w:abstractNumId w:val="71443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1154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