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BAGOLY ZOLTÁN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zoltan.bagoly@gmail.com</w:t>
            </w:r>
            <w:r w:rsidRPr="002361E2">
              <w:rPr>
                <w:i/>
              </w:rPr>
              <w:br/>
            </w:r>
            <w:r w:rsidR="00A96AEC">
              <w:t>Autonóm járműirányítási 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Fazekas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supervised learning-based vehicle control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autonóm vezetésben egy jelentős probléma a környezet érzékelése és útvonal megtervezése</w:t>
      </w:r>
      <w:r>
        <w:rPr>
          <w:color w:val="000000"/>
          <w:sz w:val="24"/>
          <w:szCs w:val="24"/>
        </w:rPr>
        <w:br/>
        <w:t xml:space="preserve">mellett, a megfelelő beavatkozó jelek, úgymint kormányszög, gáz-, illetve fékpedál állas</w:t>
      </w:r>
      <w:r>
        <w:rPr>
          <w:color w:val="000000"/>
          <w:sz w:val="24"/>
          <w:szCs w:val="24"/>
        </w:rPr>
        <w:br/>
        <w:t xml:space="preserve">meghatározása. Egy újszerű megközelítés a felügyelt tanítás alapú irányítás, melynek hatalmas</w:t>
      </w:r>
      <w:r>
        <w:rPr>
          <w:color w:val="000000"/>
          <w:sz w:val="24"/>
          <w:szCs w:val="24"/>
        </w:rPr>
        <w:br/>
        <w:t xml:space="preserve">előnye, hogy személyre szabható, tehát a neurális háló azt a vezetési stílust fogja reprezentálni,</w:t>
      </w:r>
      <w:r>
        <w:rPr>
          <w:color w:val="000000"/>
          <w:sz w:val="24"/>
          <w:szCs w:val="24"/>
        </w:rPr>
        <w:br/>
        <w:t xml:space="preserve">ami a tanító adatok felvételekor jellemezte a járművezetőt. Ez különösen előnyös lehet,</w:t>
      </w:r>
      <w:r>
        <w:rPr>
          <w:color w:val="000000"/>
          <w:sz w:val="24"/>
          <w:szCs w:val="24"/>
        </w:rPr>
        <w:br/>
        <w:t xml:space="preserve">ha a hálót nem önvezetésre akarjuk használni, hanem a vezető szokatlan manőverét próbáljuk</w:t>
      </w:r>
      <w:r>
        <w:rPr>
          <w:color w:val="000000"/>
          <w:sz w:val="24"/>
          <w:szCs w:val="24"/>
        </w:rPr>
        <w:br/>
        <w:t xml:space="preserve">detektálni és csak ekkor beavatkozva elkerülni egy esetleges balesetet.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részletesen bemutatásra kerül a tanító adatok generálására szolgáló eljárás,</w:t>
      </w:r>
      <w:r>
        <w:rPr>
          <w:color w:val="000000"/>
          <w:sz w:val="24"/>
          <w:szCs w:val="24"/>
        </w:rPr>
        <w:br/>
        <w:t xml:space="preserve">mely a CarMaker szimulációs programmal történik. Fontos lépés elemezni az adatokat egyesével</w:t>
      </w:r>
      <w:r>
        <w:rPr>
          <w:color w:val="000000"/>
          <w:sz w:val="24"/>
          <w:szCs w:val="24"/>
        </w:rPr>
        <w:br/>
        <w:t xml:space="preserve">és azokat összevetve is és megvizsgálni, elegendőek-e ahhoz, hogy a neurális háló által</w:t>
      </w:r>
      <w:r>
        <w:rPr>
          <w:color w:val="000000"/>
          <w:sz w:val="24"/>
          <w:szCs w:val="24"/>
        </w:rPr>
        <w:br/>
        <w:t xml:space="preserve">megvalósítani kívánt irányítás megfelelően megtanulható-e. Ezen elemzés alapján kerültek</w:t>
      </w:r>
      <w:r>
        <w:rPr>
          <w:color w:val="000000"/>
          <w:sz w:val="24"/>
          <w:szCs w:val="24"/>
        </w:rPr>
        <w:br/>
        <w:t xml:space="preserve">meghatározásra a háló bemenetéül szolgáló jelek. Ezután a háló legmegfelelőbb struktúráját</w:t>
      </w:r>
      <w:r>
        <w:rPr>
          <w:color w:val="000000"/>
          <w:sz w:val="24"/>
          <w:szCs w:val="24"/>
        </w:rPr>
        <w:br/>
        <w:t xml:space="preserve">kerestem meg és azt különböző paraméterekkel tanítottam, keresve a legjobb eredményt</w:t>
      </w:r>
      <w:r>
        <w:rPr>
          <w:color w:val="000000"/>
          <w:sz w:val="24"/>
          <w:szCs w:val="24"/>
        </w:rPr>
        <w:br/>
        <w:t xml:space="preserve">adó beállításokat. A tanítások sikerességét számos különböző metrikával vizsgáltam, ezeket is</w:t>
      </w:r>
      <w:r>
        <w:rPr>
          <w:color w:val="000000"/>
          <w:sz w:val="24"/>
          <w:szCs w:val="24"/>
        </w:rPr>
        <w:br/>
        <w:t xml:space="preserve">szemléltetem.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fejlesztés eredményeként elkészült háló a tanító adatokkal történő validáció után kipróbálásra</w:t>
      </w:r>
      <w:r>
        <w:rPr>
          <w:color w:val="000000"/>
          <w:sz w:val="24"/>
          <w:szCs w:val="24"/>
        </w:rPr>
        <w:br/>
        <w:t xml:space="preserve">került a szimulációs környezetben. Leírom, hogyan lehet egy Pythonban előállt, Pytorch</w:t>
      </w:r>
      <w:r>
        <w:rPr>
          <w:color w:val="000000"/>
          <w:sz w:val="24"/>
          <w:szCs w:val="24"/>
        </w:rPr>
        <w:br/>
        <w:t xml:space="preserve">könyvtárat használó neurális hálót exportálni, majd importálni MATLAB-ba, ahonnan egy Simulink</w:t>
      </w:r>
      <w:r>
        <w:rPr>
          <w:color w:val="000000"/>
          <w:sz w:val="24"/>
          <w:szCs w:val="24"/>
        </w:rPr>
        <w:br/>
        <w:t xml:space="preserve">blokk segítségével használni lehet a CarMaker-ben lévő jármű irányítására. Az így elért</w:t>
      </w:r>
      <w:r>
        <w:rPr>
          <w:color w:val="000000"/>
          <w:sz w:val="24"/>
          <w:szCs w:val="24"/>
        </w:rPr>
        <w:br/>
        <w:t xml:space="preserve">útvonal követést alkalmazva a szimulációs környezetben az autó pontosan követi a kijelölt útvonalat,</w:t>
      </w:r>
      <w:r>
        <w:rPr>
          <w:color w:val="000000"/>
          <w:sz w:val="24"/>
          <w:szCs w:val="24"/>
        </w:rPr>
        <w:br/>
        <w:t xml:space="preserve">a kezelőszerveket hirtelen nagy változtatások nélkül használja. Kanyarok előtt a tanító</w:t>
      </w:r>
      <w:r>
        <w:rPr>
          <w:color w:val="000000"/>
          <w:sz w:val="24"/>
          <w:szCs w:val="24"/>
        </w:rPr>
        <w:br/>
        <w:t xml:space="preserve">szimulációhoz hasonló ütemben fékez és azokból hasonlóan gyorsít ki. Ez demonstrálja, hogy</w:t>
      </w:r>
      <w:r>
        <w:rPr>
          <w:color w:val="000000"/>
          <w:sz w:val="24"/>
          <w:szCs w:val="24"/>
        </w:rPr>
        <w:br/>
        <w:t xml:space="preserve">nem pusztán egy általános pálya követést valósítottam meg, hanem a stílust is tartalmazzák a</w:t>
      </w:r>
      <w:r>
        <w:rPr>
          <w:color w:val="000000"/>
          <w:sz w:val="24"/>
          <w:szCs w:val="24"/>
        </w:rPr>
        <w:br/>
        <w:t xml:space="preserve">háló paraméterei. Miután a 25 km-es útvonalon végig ment, a laterális hibát összevetettem a</w:t>
      </w:r>
      <w:r>
        <w:rPr>
          <w:color w:val="000000"/>
          <w:sz w:val="24"/>
          <w:szCs w:val="24"/>
        </w:rPr>
        <w:br/>
        <w:t xml:space="preserve">CarMaker beépített driver-ével. Azt is megvizsgáltam, hogyan alkalmazható a háló egy ember</w:t>
      </w:r>
      <w:r>
        <w:rPr>
          <w:color w:val="000000"/>
          <w:sz w:val="24"/>
          <w:szCs w:val="24"/>
        </w:rPr>
        <w:br/>
        <w:t xml:space="preserve">hibájának kijavítására. Erre különböző teszteseteket állítottam elő, amelyekben a háló mindig</w:t>
      </w:r>
      <w:r>
        <w:rPr>
          <w:color w:val="000000"/>
          <w:sz w:val="24"/>
          <w:szCs w:val="24"/>
        </w:rPr>
        <w:br/>
        <w:t xml:space="preserve">a lehető leggyorsabban visszatért ahhoz a haladási stílushoz, amin tanult. Ezt a viselkedést</w:t>
      </w:r>
      <w:r>
        <w:rPr>
          <w:color w:val="000000"/>
          <w:sz w:val="24"/>
          <w:szCs w:val="24"/>
        </w:rPr>
        <w:br/>
        <w:t xml:space="preserve">kívántam elérni, ez a módszer így meg tudja előzni a veszélyes szituációba való kerülést azt</w:t>
      </w:r>
      <w:r>
        <w:rPr>
          <w:color w:val="000000"/>
          <w:sz w:val="24"/>
          <w:szCs w:val="24"/>
        </w:rPr>
        <w:br/>
        <w:t xml:space="preserve">figyelembe véve, hogy milyenek a sofőr szokásai.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61586">
    <w:multiLevelType w:val="hybridMultilevel"/>
    <w:lvl w:ilvl="0" w:tplc="615963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61586">
    <w:abstractNumId w:val="972615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1441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