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ARNOLD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laczko.arni_98@hotmail.com</w:t>
            </w:r>
            <w:r w:rsidRPr="002361E2">
              <w:rPr>
                <w:i/>
              </w:rPr>
              <w:br/>
            </w:r>
            <w:r w:rsidR="00A96AEC">
              <w:t>Szerkezet-építőmérnök mesterszak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Pontmegfogásos üveghomlokzatok hőtechnikai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az új és modern épületek homlokzatképzése esetén egyre népszerűbbek a függönyfalak és az üveghomlokzatok alkalmazása. A pontmegfogásos rögzítés függönyfalak esetén esztétikailag kedvező megoldás, mivel egy transzparens, egybefüggő, már-már súlytalannak tűnő felületet kapunk a masszív szerkezetek között. Ez esetben az többrétegű hőszigetelő üvegezések csupán pontokban vannak rögzítve a háttérszerkezethez. A függönyfalaknak bár nincs teherhordó szerepük, de a homlokzati falszerkezetek többi funkciójával rendelkeznek, tehát teljesíteniük kell nemcsak az épületszerkezeti, de az egyre szigorúbb energetikai követelményeket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 kutatásom a hazai és nemzetközi szakirodalom tanulmányozásával kezdtem. Megállapítottam, hogy a pontmegfogásos rögzítés tervezéséről igen kevés információ van, majd a vonatkozó szabványok áttekintésével folytattam. A hatályos MSZ EN ISO 12631 szabvány leírja a függönyfalak hőtechnikai viselkedését és a hőátbocsátási tényező számítását ugyan, de ebben csak a vonalmenti megtámasztású függönyfalakra helyezi a fókuszt és szerepeltet példákat. A strukturális kitöltés alkalmazható az üvegek közötti hézagképzéshez, viszont a pontbeli rögzítésekre és azok hőveszteségének meghatározására jelenleg nincs szabványos megoldás. Ezért kutatásomban háromdimenziós hőtechnikai numerikus modellezéssel vizsgáltam a pontbeli rögzítéseket hőtechnikai viselkedését.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szilárdtesteket paraméteresen adtam meg a háromdimenziós geometriai modellekben, majd a hőtechnikai vizsgálatot és a pontbeli valamint átlagos hőátbocsátási tényező meghatározását hálófüggetlenségi vizsgálatot követően végeselemes szoftver alkalmazásával végeztem el. Az eltérő rögzítés típusok mellett a modell geometriai és anyagi paramétereit is változtattam (pl.: hézagképzés, távtartó anyaga stb.), hogy minél több opciót tudjak megvizsgálni. Összehasonlítottam továbbá a numerikus modellezés eredményeit, az MSZ EN ISO 6946 szabvány F melléklete szerint a mechanikus rögíztőelemek korrekciós tényezőjének közelítő számításával, hogy ez az eljárás mekkora eltérést ad a numerikus modellek eredményéhez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átfogó képet kapjunk a pontmegfogásos függönyfalaknál fellépő pontbeli hőhidakról, illetve, hogy egy adott paraméter változtatásával milyen eltérés tapasztalható. A kutatás eredménye és a meghatározott kialakításokra vonatkozó pontbeli hőátbocsátási tényezők a későbbiekben tervezést támogató javaslatként, illetve hőhídkatalógusként is alkalmazhatók.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59804">
    <w:multiLevelType w:val="hybridMultilevel"/>
    <w:lvl w:ilvl="0" w:tplc="45268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59804">
    <w:abstractNumId w:val="21059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719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